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5391" w14:textId="7BC26B06" w:rsidR="00C80CF9" w:rsidRPr="00132A46" w:rsidRDefault="00C80CF9" w:rsidP="00C80CF9">
      <w:pPr>
        <w:ind w:left="2790"/>
        <w:rPr>
          <w:rFonts w:ascii="Arial" w:hAnsi="Arial" w:cs="Arial"/>
          <w:noProof/>
          <w:color w:val="000000"/>
          <w:sz w:val="21"/>
          <w:szCs w:val="21"/>
        </w:rPr>
      </w:pPr>
      <w:r w:rsidRPr="00132A46">
        <w:rPr>
          <w:rFonts w:ascii="Arial" w:hAnsi="Arial" w:cs="Arial"/>
          <w:noProof/>
        </w:rPr>
        <w:drawing>
          <wp:anchor distT="0" distB="0" distL="114300" distR="114300" simplePos="0" relativeHeight="251659264" behindDoc="0" locked="0" layoutInCell="1" allowOverlap="1" wp14:anchorId="1D28691B" wp14:editId="3255033B">
            <wp:simplePos x="0" y="0"/>
            <wp:positionH relativeFrom="column">
              <wp:posOffset>-16510</wp:posOffset>
            </wp:positionH>
            <wp:positionV relativeFrom="paragraph">
              <wp:posOffset>2540</wp:posOffset>
            </wp:positionV>
            <wp:extent cx="1485900" cy="950595"/>
            <wp:effectExtent l="0" t="0" r="0" b="1905"/>
            <wp:wrapNone/>
            <wp:docPr id="1" name="Picture 1" descr="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6" w:history="1">
        <w:r w:rsidR="000D197D" w:rsidRPr="00223E41">
          <w:rPr>
            <w:rStyle w:val="Hyperlink"/>
            <w:rFonts w:ascii="Arial" w:hAnsi="Arial" w:cs="Arial"/>
            <w:noProof/>
            <w:sz w:val="21"/>
            <w:szCs w:val="21"/>
          </w:rPr>
          <w:t>media@fla-keys.com</w:t>
        </w:r>
      </w:hyperlink>
    </w:p>
    <w:p w14:paraId="265BD06C" w14:textId="77777777" w:rsidR="00C80CF9" w:rsidRPr="00132A46" w:rsidRDefault="00C80CF9" w:rsidP="00C80CF9">
      <w:pPr>
        <w:tabs>
          <w:tab w:val="left" w:pos="6120"/>
        </w:tabs>
        <w:ind w:left="2790"/>
        <w:rPr>
          <w:rFonts w:ascii="Arial" w:hAnsi="Arial" w:cs="Arial"/>
          <w:noProof/>
          <w:color w:val="000000"/>
          <w:sz w:val="21"/>
          <w:szCs w:val="21"/>
        </w:rPr>
      </w:pPr>
      <w:r w:rsidRPr="00132A46">
        <w:rPr>
          <w:rFonts w:ascii="Arial" w:hAnsi="Arial" w:cs="Arial"/>
          <w:noProof/>
          <w:color w:val="000000"/>
          <w:sz w:val="21"/>
          <w:szCs w:val="21"/>
        </w:rPr>
        <w:t>fla-keys.com/media</w:t>
      </w:r>
      <w:r w:rsidRPr="00132A46">
        <w:rPr>
          <w:rFonts w:ascii="Arial" w:hAnsi="Arial" w:cs="Arial"/>
          <w:noProof/>
          <w:color w:val="000000"/>
          <w:sz w:val="21"/>
          <w:szCs w:val="21"/>
        </w:rPr>
        <w:tab/>
      </w:r>
      <w:r w:rsidRPr="00132A46">
        <w:rPr>
          <w:rFonts w:ascii="Arial" w:hAnsi="Arial" w:cs="Arial"/>
          <w:noProof/>
          <w:color w:val="000000"/>
          <w:sz w:val="21"/>
          <w:szCs w:val="21"/>
        </w:rPr>
        <w:tab/>
      </w:r>
      <w:r w:rsidRPr="00132A46">
        <w:rPr>
          <w:rFonts w:ascii="Arial" w:hAnsi="Arial" w:cs="Arial"/>
          <w:noProof/>
          <w:color w:val="000000"/>
          <w:sz w:val="21"/>
          <w:szCs w:val="21"/>
        </w:rPr>
        <w:tab/>
      </w:r>
    </w:p>
    <w:p w14:paraId="2B57848B" w14:textId="77777777" w:rsidR="00C80CF9" w:rsidRPr="00132A46" w:rsidRDefault="00C80CF9" w:rsidP="00C80CF9">
      <w:pPr>
        <w:tabs>
          <w:tab w:val="left" w:pos="6240"/>
        </w:tabs>
        <w:ind w:left="2790"/>
        <w:rPr>
          <w:rFonts w:ascii="Arial" w:hAnsi="Arial" w:cs="Arial"/>
          <w:noProof/>
          <w:color w:val="000000"/>
          <w:sz w:val="21"/>
          <w:szCs w:val="21"/>
        </w:rPr>
      </w:pPr>
      <w:r w:rsidRPr="00132A46">
        <w:rPr>
          <w:rFonts w:ascii="Arial" w:hAnsi="Arial" w:cs="Arial"/>
          <w:noProof/>
          <w:color w:val="000000"/>
          <w:sz w:val="21"/>
          <w:szCs w:val="21"/>
        </w:rPr>
        <w:t>1-800-ASK-KEYS</w:t>
      </w:r>
      <w:r w:rsidRPr="00132A46">
        <w:rPr>
          <w:rFonts w:ascii="Arial" w:hAnsi="Arial" w:cs="Arial"/>
          <w:noProof/>
          <w:color w:val="000000"/>
          <w:sz w:val="21"/>
          <w:szCs w:val="21"/>
        </w:rPr>
        <w:tab/>
      </w:r>
      <w:r w:rsidRPr="00132A46">
        <w:rPr>
          <w:rFonts w:ascii="Arial" w:hAnsi="Arial" w:cs="Arial"/>
          <w:b/>
          <w:noProof/>
          <w:color w:val="000000"/>
          <w:sz w:val="21"/>
          <w:szCs w:val="21"/>
        </w:rPr>
        <w:t>FOR IMMEDIATE RELEASE</w:t>
      </w:r>
    </w:p>
    <w:p w14:paraId="5784A302" w14:textId="5F6D4378" w:rsidR="00C80CF9" w:rsidRPr="00132A46" w:rsidRDefault="00C80CF9" w:rsidP="00C80CF9">
      <w:pPr>
        <w:tabs>
          <w:tab w:val="left" w:pos="6240"/>
        </w:tabs>
        <w:ind w:left="2790"/>
        <w:rPr>
          <w:rFonts w:ascii="Arial" w:hAnsi="Arial" w:cs="Arial"/>
          <w:noProof/>
          <w:color w:val="000000"/>
          <w:sz w:val="21"/>
          <w:szCs w:val="21"/>
          <w:highlight w:val="yellow"/>
        </w:rPr>
      </w:pPr>
      <w:r w:rsidRPr="00132A46">
        <w:rPr>
          <w:rFonts w:ascii="Arial" w:hAnsi="Arial" w:cs="Arial"/>
          <w:noProof/>
          <w:color w:val="000000"/>
          <w:sz w:val="21"/>
          <w:szCs w:val="21"/>
        </w:rPr>
        <w:t>305-461-3300</w:t>
      </w:r>
      <w:r w:rsidRPr="00132A46">
        <w:rPr>
          <w:rFonts w:ascii="Arial" w:hAnsi="Arial" w:cs="Arial"/>
          <w:noProof/>
          <w:color w:val="000000"/>
          <w:sz w:val="21"/>
          <w:szCs w:val="21"/>
        </w:rPr>
        <w:tab/>
      </w:r>
      <w:r w:rsidR="00AD7A5E">
        <w:rPr>
          <w:rFonts w:ascii="Arial" w:hAnsi="Arial" w:cs="Arial"/>
          <w:noProof/>
          <w:color w:val="000000"/>
          <w:sz w:val="21"/>
          <w:szCs w:val="21"/>
        </w:rPr>
        <w:t>Jan</w:t>
      </w:r>
      <w:r w:rsidR="00324843">
        <w:rPr>
          <w:rFonts w:ascii="Arial" w:hAnsi="Arial" w:cs="Arial"/>
          <w:noProof/>
          <w:color w:val="000000"/>
          <w:sz w:val="21"/>
          <w:szCs w:val="21"/>
        </w:rPr>
        <w:t>uary</w:t>
      </w:r>
      <w:r w:rsidR="00706790">
        <w:rPr>
          <w:rFonts w:ascii="Arial" w:hAnsi="Arial" w:cs="Arial"/>
          <w:noProof/>
          <w:color w:val="000000"/>
          <w:sz w:val="21"/>
          <w:szCs w:val="21"/>
        </w:rPr>
        <w:t xml:space="preserve"> </w:t>
      </w:r>
      <w:r w:rsidR="001D2AA8" w:rsidRPr="00132A46">
        <w:rPr>
          <w:rFonts w:ascii="Arial" w:hAnsi="Arial" w:cs="Arial"/>
          <w:noProof/>
          <w:color w:val="000000"/>
          <w:sz w:val="21"/>
          <w:szCs w:val="21"/>
        </w:rPr>
        <w:t>202</w:t>
      </w:r>
      <w:r w:rsidR="00AD7A5E">
        <w:rPr>
          <w:rFonts w:ascii="Arial" w:hAnsi="Arial" w:cs="Arial"/>
          <w:noProof/>
          <w:color w:val="000000"/>
          <w:sz w:val="21"/>
          <w:szCs w:val="21"/>
        </w:rPr>
        <w:t>2</w:t>
      </w:r>
    </w:p>
    <w:p w14:paraId="166E6DC1" w14:textId="77777777" w:rsidR="00C80CF9" w:rsidRPr="00132A46" w:rsidRDefault="00C80CF9" w:rsidP="00C80CF9">
      <w:pPr>
        <w:ind w:left="2790"/>
        <w:rPr>
          <w:rFonts w:ascii="Arial" w:hAnsi="Arial" w:cs="Arial"/>
          <w:noProof/>
          <w:color w:val="000000"/>
          <w:sz w:val="21"/>
          <w:szCs w:val="21"/>
        </w:rPr>
      </w:pPr>
      <w:r w:rsidRPr="00132A46">
        <w:rPr>
          <w:rFonts w:ascii="Arial" w:hAnsi="Arial" w:cs="Arial"/>
          <w:noProof/>
          <w:color w:val="000000"/>
          <w:sz w:val="21"/>
          <w:szCs w:val="21"/>
        </w:rPr>
        <w:t>Contact: NewmanPR</w:t>
      </w:r>
    </w:p>
    <w:p w14:paraId="2575396A" w14:textId="77777777" w:rsidR="00C80CF9" w:rsidRPr="00132A46" w:rsidRDefault="00C80CF9" w:rsidP="00C80CF9">
      <w:pPr>
        <w:ind w:left="2790"/>
        <w:rPr>
          <w:rFonts w:ascii="Arial" w:hAnsi="Arial" w:cs="Arial"/>
          <w:color w:val="000000"/>
          <w:sz w:val="21"/>
          <w:szCs w:val="21"/>
        </w:rPr>
      </w:pPr>
      <w:r w:rsidRPr="00132A46">
        <w:rPr>
          <w:rFonts w:ascii="Arial" w:hAnsi="Arial" w:cs="Arial"/>
          <w:noProof/>
          <w:color w:val="000000"/>
          <w:sz w:val="21"/>
          <w:szCs w:val="21"/>
        </w:rPr>
        <w:t>Andy Newman/Carol Shaughnessy</w:t>
      </w:r>
    </w:p>
    <w:p w14:paraId="2B04CFFA" w14:textId="12DA3D1A" w:rsidR="00C8247C" w:rsidRDefault="00C8247C" w:rsidP="00C8247C">
      <w:pPr>
        <w:spacing w:line="260" w:lineRule="exact"/>
        <w:jc w:val="center"/>
        <w:rPr>
          <w:rFonts w:ascii="Arial" w:hAnsi="Arial" w:cs="Arial"/>
          <w:noProof/>
          <w:color w:val="000000"/>
          <w:u w:val="single"/>
        </w:rPr>
      </w:pPr>
    </w:p>
    <w:p w14:paraId="6CB4EF00" w14:textId="04DB7187" w:rsidR="00BF7F5B" w:rsidRDefault="00BF7F5B" w:rsidP="00BF7F5B">
      <w:pPr>
        <w:pStyle w:val="NormalWeb"/>
        <w:shd w:val="clear" w:color="auto" w:fill="FFFFFF"/>
        <w:jc w:val="center"/>
        <w:rPr>
          <w:rFonts w:ascii="Arial" w:hAnsi="Arial" w:cs="Arial"/>
          <w:color w:val="333333"/>
          <w:sz w:val="28"/>
          <w:szCs w:val="28"/>
          <w:u w:val="single"/>
          <w:shd w:val="clear" w:color="auto" w:fill="FFFFFF"/>
        </w:rPr>
      </w:pPr>
      <w:r>
        <w:rPr>
          <w:rFonts w:ascii="Arial" w:hAnsi="Arial" w:cs="Arial"/>
          <w:color w:val="333333"/>
          <w:sz w:val="28"/>
          <w:szCs w:val="28"/>
          <w:u w:val="single"/>
          <w:shd w:val="clear" w:color="auto" w:fill="FFFFFF"/>
        </w:rPr>
        <w:t>What’s New for Meetings, Incentives in the Florida Keys &amp; Key West</w:t>
      </w:r>
    </w:p>
    <w:p w14:paraId="39F59CD4" w14:textId="1F5DCE02" w:rsidR="0033088D" w:rsidRPr="00CE31CC" w:rsidRDefault="00C8247C" w:rsidP="0033088D">
      <w:pPr>
        <w:pStyle w:val="NormalWeb"/>
        <w:shd w:val="clear" w:color="auto" w:fill="FFFFFF"/>
        <w:rPr>
          <w:rFonts w:ascii="Arial" w:hAnsi="Arial" w:cs="Arial"/>
          <w:color w:val="000000"/>
        </w:rPr>
      </w:pPr>
      <w:r w:rsidRPr="00CE31CC">
        <w:rPr>
          <w:rFonts w:ascii="Arial" w:hAnsi="Arial" w:cs="Arial"/>
          <w:b/>
          <w:bCs/>
          <w:color w:val="333333"/>
          <w:shd w:val="clear" w:color="auto" w:fill="FFFFFF"/>
        </w:rPr>
        <w:t xml:space="preserve">FLORIDA KEYS </w:t>
      </w:r>
      <w:r w:rsidRPr="00CE31CC">
        <w:rPr>
          <w:rFonts w:ascii="Arial" w:hAnsi="Arial" w:cs="Arial"/>
        </w:rPr>
        <w:t>—</w:t>
      </w:r>
      <w:r w:rsidR="008F74D0" w:rsidRPr="00CE31CC">
        <w:rPr>
          <w:rFonts w:ascii="Arial" w:hAnsi="Arial" w:cs="Arial"/>
        </w:rPr>
        <w:t xml:space="preserve">The Florida Keys &amp; Key West </w:t>
      </w:r>
      <w:r w:rsidR="00021AD5" w:rsidRPr="00CE31CC">
        <w:rPr>
          <w:rFonts w:ascii="Arial" w:hAnsi="Arial" w:cs="Arial"/>
        </w:rPr>
        <w:t>welcome</w:t>
      </w:r>
      <w:r w:rsidR="00DD4820" w:rsidRPr="00CE31CC">
        <w:rPr>
          <w:rFonts w:ascii="Arial" w:hAnsi="Arial" w:cs="Arial"/>
        </w:rPr>
        <w:t xml:space="preserve"> </w:t>
      </w:r>
      <w:r w:rsidR="008F74D0" w:rsidRPr="00CE31CC">
        <w:rPr>
          <w:rFonts w:ascii="Arial" w:hAnsi="Arial" w:cs="Arial"/>
        </w:rPr>
        <w:t xml:space="preserve">meetings </w:t>
      </w:r>
      <w:r w:rsidR="003A7DD6" w:rsidRPr="00CE31CC">
        <w:rPr>
          <w:rFonts w:ascii="Arial" w:hAnsi="Arial" w:cs="Arial"/>
        </w:rPr>
        <w:t>f</w:t>
      </w:r>
      <w:r w:rsidR="008F74D0" w:rsidRPr="00CE31CC">
        <w:rPr>
          <w:rFonts w:ascii="Arial" w:hAnsi="Arial" w:cs="Arial"/>
        </w:rPr>
        <w:t xml:space="preserve">or groups seeking </w:t>
      </w:r>
      <w:r w:rsidR="000D197D" w:rsidRPr="00CE31CC">
        <w:rPr>
          <w:rFonts w:ascii="Arial" w:hAnsi="Arial" w:cs="Arial"/>
        </w:rPr>
        <w:t xml:space="preserve">engaging </w:t>
      </w:r>
      <w:r w:rsidR="008F74D0" w:rsidRPr="00CE31CC">
        <w:rPr>
          <w:rFonts w:ascii="Arial" w:hAnsi="Arial" w:cs="Arial"/>
        </w:rPr>
        <w:t xml:space="preserve">outdoor </w:t>
      </w:r>
      <w:r w:rsidR="005346A5" w:rsidRPr="00CE31CC">
        <w:rPr>
          <w:rFonts w:ascii="Arial" w:hAnsi="Arial" w:cs="Arial"/>
        </w:rPr>
        <w:t xml:space="preserve">celebrations, activities and attractions </w:t>
      </w:r>
      <w:r w:rsidR="00DD4820" w:rsidRPr="00CE31CC">
        <w:rPr>
          <w:rFonts w:ascii="Arial" w:hAnsi="Arial" w:cs="Arial"/>
        </w:rPr>
        <w:t>with wide-open</w:t>
      </w:r>
      <w:r w:rsidR="000D197D" w:rsidRPr="00CE31CC">
        <w:rPr>
          <w:rFonts w:ascii="Arial" w:hAnsi="Arial" w:cs="Arial"/>
        </w:rPr>
        <w:t xml:space="preserve"> spaces </w:t>
      </w:r>
      <w:r w:rsidR="008F74D0" w:rsidRPr="00CE31CC">
        <w:rPr>
          <w:rFonts w:ascii="Arial" w:hAnsi="Arial" w:cs="Arial"/>
        </w:rPr>
        <w:t>throughout</w:t>
      </w:r>
      <w:r w:rsidR="00C96AFD" w:rsidRPr="00CE31CC">
        <w:rPr>
          <w:rFonts w:ascii="Arial" w:hAnsi="Arial" w:cs="Arial"/>
        </w:rPr>
        <w:t xml:space="preserve"> the</w:t>
      </w:r>
      <w:r w:rsidR="008F74D0" w:rsidRPr="00CE31CC">
        <w:rPr>
          <w:rFonts w:ascii="Arial" w:hAnsi="Arial" w:cs="Arial"/>
        </w:rPr>
        <w:t xml:space="preserve"> easily accessible</w:t>
      </w:r>
      <w:r w:rsidR="005346A5" w:rsidRPr="00CE31CC">
        <w:rPr>
          <w:rFonts w:ascii="Arial" w:hAnsi="Arial" w:cs="Arial"/>
        </w:rPr>
        <w:t xml:space="preserve"> </w:t>
      </w:r>
      <w:r w:rsidR="008F74D0" w:rsidRPr="00CE31CC">
        <w:rPr>
          <w:rFonts w:ascii="Arial" w:hAnsi="Arial" w:cs="Arial"/>
        </w:rPr>
        <w:t xml:space="preserve">125-mile-long </w:t>
      </w:r>
      <w:r w:rsidR="00DD4820" w:rsidRPr="00CE31CC">
        <w:rPr>
          <w:rFonts w:ascii="Arial" w:hAnsi="Arial" w:cs="Arial"/>
        </w:rPr>
        <w:t>chain of southernmost islands.</w:t>
      </w:r>
    </w:p>
    <w:p w14:paraId="12122821" w14:textId="74B48DCD" w:rsidR="00336E7B" w:rsidRPr="00CE31CC" w:rsidRDefault="00682A0E" w:rsidP="00682A0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themeColor="text1"/>
        </w:rPr>
      </w:pPr>
      <w:r w:rsidRPr="00CE31CC">
        <w:rPr>
          <w:rFonts w:ascii="Arial" w:hAnsi="Arial" w:cs="Arial"/>
          <w:color w:val="000000" w:themeColor="text1"/>
        </w:rPr>
        <w:t xml:space="preserve">“The year 2022 is especially memorable </w:t>
      </w:r>
      <w:r w:rsidR="00F7268B" w:rsidRPr="00CE31CC">
        <w:rPr>
          <w:rFonts w:ascii="Arial" w:hAnsi="Arial" w:cs="Arial"/>
          <w:color w:val="000000" w:themeColor="text1"/>
        </w:rPr>
        <w:t xml:space="preserve">for visitors to </w:t>
      </w:r>
      <w:r w:rsidRPr="00CE31CC">
        <w:rPr>
          <w:rFonts w:ascii="Arial" w:hAnsi="Arial" w:cs="Arial"/>
          <w:color w:val="000000" w:themeColor="text1"/>
        </w:rPr>
        <w:t xml:space="preserve">the Keys, marked by several historic highlights: the reopening of our </w:t>
      </w:r>
      <w:r w:rsidR="00F7268B" w:rsidRPr="00CE31CC">
        <w:rPr>
          <w:rFonts w:ascii="Arial" w:hAnsi="Arial" w:cs="Arial"/>
          <w:color w:val="000000" w:themeColor="text1"/>
        </w:rPr>
        <w:t>iconic</w:t>
      </w:r>
      <w:r w:rsidRPr="00CE31CC">
        <w:rPr>
          <w:rFonts w:ascii="Arial" w:hAnsi="Arial" w:cs="Arial"/>
          <w:color w:val="000000" w:themeColor="text1"/>
        </w:rPr>
        <w:t xml:space="preserve"> Old Seven Mile Bridge</w:t>
      </w:r>
      <w:r w:rsidR="00DD4820" w:rsidRPr="00CE31CC">
        <w:rPr>
          <w:rFonts w:ascii="Arial" w:hAnsi="Arial" w:cs="Arial"/>
          <w:color w:val="000000" w:themeColor="text1"/>
        </w:rPr>
        <w:t xml:space="preserve">, </w:t>
      </w:r>
      <w:r w:rsidRPr="00CE31CC">
        <w:rPr>
          <w:rFonts w:ascii="Arial" w:hAnsi="Arial" w:cs="Arial"/>
          <w:color w:val="000000" w:themeColor="text1"/>
        </w:rPr>
        <w:t xml:space="preserve">Key West’s 200th anniversary of its first settlement in 1822 and Everglades National Park’s upcoming 75th anniversary in December,” </w:t>
      </w:r>
      <w:r w:rsidR="00B02FE8" w:rsidRPr="00CE31CC">
        <w:rPr>
          <w:rFonts w:ascii="Arial" w:hAnsi="Arial" w:cs="Arial"/>
          <w:color w:val="000000"/>
        </w:rPr>
        <w:t>said Jack Meier, group sales manager for the Keys’ Monroe County Tourist Development Council.</w:t>
      </w:r>
      <w:r w:rsidR="00336E7B" w:rsidRPr="00CE31CC">
        <w:rPr>
          <w:rFonts w:ascii="Arial" w:hAnsi="Arial" w:cs="Arial"/>
          <w:color w:val="000000"/>
        </w:rPr>
        <w:t xml:space="preserve"> </w:t>
      </w:r>
    </w:p>
    <w:p w14:paraId="393870E7" w14:textId="0E0C8E5E" w:rsidR="00EB1835" w:rsidRPr="00CE31CC" w:rsidRDefault="00F7268B" w:rsidP="00336E7B">
      <w:pPr>
        <w:pStyle w:val="NormalWeb"/>
        <w:rPr>
          <w:rFonts w:ascii="Arial" w:hAnsi="Arial" w:cs="Arial"/>
          <w:color w:val="000000"/>
        </w:rPr>
      </w:pPr>
      <w:r w:rsidRPr="00CE31CC">
        <w:rPr>
          <w:rFonts w:ascii="Arial" w:hAnsi="Arial" w:cs="Arial"/>
          <w:color w:val="000000"/>
        </w:rPr>
        <w:t>“</w:t>
      </w:r>
      <w:r w:rsidR="00C53D95" w:rsidRPr="00CE31CC">
        <w:rPr>
          <w:rFonts w:ascii="Arial" w:hAnsi="Arial" w:cs="Arial"/>
          <w:color w:val="000000"/>
        </w:rPr>
        <w:t>All types of</w:t>
      </w:r>
      <w:r w:rsidRPr="00CE31CC">
        <w:rPr>
          <w:rFonts w:ascii="Arial" w:hAnsi="Arial" w:cs="Arial"/>
          <w:color w:val="000000"/>
        </w:rPr>
        <w:t xml:space="preserve"> activities and group events can be enjoyed </w:t>
      </w:r>
      <w:r w:rsidR="009A192D" w:rsidRPr="00CE31CC">
        <w:rPr>
          <w:rFonts w:ascii="Arial" w:hAnsi="Arial" w:cs="Arial"/>
          <w:color w:val="000000"/>
        </w:rPr>
        <w:t xml:space="preserve">throughout our </w:t>
      </w:r>
      <w:r w:rsidRPr="00CE31CC">
        <w:rPr>
          <w:rFonts w:ascii="Arial" w:hAnsi="Arial" w:cs="Arial"/>
          <w:color w:val="000000"/>
        </w:rPr>
        <w:t xml:space="preserve">scenic, wide-open islands of the Florida Keys,” </w:t>
      </w:r>
      <w:r w:rsidR="00336E7B" w:rsidRPr="00CE31CC">
        <w:rPr>
          <w:rFonts w:ascii="Arial" w:hAnsi="Arial" w:cs="Arial"/>
          <w:color w:val="000000"/>
        </w:rPr>
        <w:t>Meier added.</w:t>
      </w:r>
    </w:p>
    <w:p w14:paraId="4448A780" w14:textId="682974F8" w:rsidR="00245375" w:rsidRPr="00CE31CC" w:rsidRDefault="00642A30" w:rsidP="00336E7B">
      <w:pPr>
        <w:pStyle w:val="NormalWeb"/>
        <w:rPr>
          <w:rFonts w:ascii="Arial" w:hAnsi="Arial" w:cs="Arial"/>
          <w:color w:val="000000"/>
        </w:rPr>
      </w:pPr>
      <w:r w:rsidRPr="00CE31CC">
        <w:rPr>
          <w:rFonts w:ascii="Arial" w:hAnsi="Arial" w:cs="Arial"/>
          <w:color w:val="000000"/>
        </w:rPr>
        <w:t xml:space="preserve">The Keys </w:t>
      </w:r>
      <w:r w:rsidR="00FB18AD" w:rsidRPr="00CE31CC">
        <w:rPr>
          <w:rFonts w:ascii="Arial" w:hAnsi="Arial" w:cs="Arial"/>
          <w:color w:val="000000"/>
        </w:rPr>
        <w:t>are an ideal island destinatio</w:t>
      </w:r>
      <w:r w:rsidR="00711E9D" w:rsidRPr="00CE31CC">
        <w:rPr>
          <w:rFonts w:ascii="Arial" w:hAnsi="Arial" w:cs="Arial"/>
          <w:color w:val="000000"/>
        </w:rPr>
        <w:t xml:space="preserve">n </w:t>
      </w:r>
      <w:r w:rsidR="00FB18AD" w:rsidRPr="00CE31CC">
        <w:rPr>
          <w:rFonts w:ascii="Arial" w:hAnsi="Arial" w:cs="Arial"/>
          <w:color w:val="000000"/>
        </w:rPr>
        <w:t>offering</w:t>
      </w:r>
      <w:r w:rsidRPr="00CE31CC">
        <w:rPr>
          <w:rFonts w:ascii="Arial" w:hAnsi="Arial" w:cs="Arial"/>
          <w:color w:val="000000"/>
        </w:rPr>
        <w:t xml:space="preserve"> unique bonding experiences for meetings with 15 to 100 attendees.</w:t>
      </w:r>
    </w:p>
    <w:p w14:paraId="0AFF6C31" w14:textId="1BF443B4" w:rsidR="00245375" w:rsidRPr="00CE31CC" w:rsidRDefault="00007D13" w:rsidP="00245375">
      <w:pPr>
        <w:shd w:val="clear" w:color="auto" w:fill="FFFFFF"/>
        <w:outlineLvl w:val="0"/>
        <w:rPr>
          <w:rFonts w:ascii="Arial" w:hAnsi="Arial" w:cs="Arial"/>
          <w:iCs/>
          <w:color w:val="000000" w:themeColor="text1"/>
        </w:rPr>
      </w:pPr>
      <w:r w:rsidRPr="00CE31CC">
        <w:rPr>
          <w:rFonts w:ascii="Arial" w:hAnsi="Arial" w:cs="Arial"/>
          <w:iCs/>
          <w:color w:val="000000" w:themeColor="text1"/>
        </w:rPr>
        <w:t xml:space="preserve">Flying into the </w:t>
      </w:r>
      <w:r w:rsidR="00021AD5" w:rsidRPr="00CE31CC">
        <w:rPr>
          <w:rFonts w:ascii="Arial" w:hAnsi="Arial" w:cs="Arial"/>
          <w:iCs/>
          <w:color w:val="000000" w:themeColor="text1"/>
        </w:rPr>
        <w:t xml:space="preserve">Florida </w:t>
      </w:r>
      <w:r w:rsidRPr="00CE31CC">
        <w:rPr>
          <w:rFonts w:ascii="Arial" w:hAnsi="Arial" w:cs="Arial"/>
          <w:iCs/>
          <w:color w:val="000000" w:themeColor="text1"/>
        </w:rPr>
        <w:t xml:space="preserve">Keys is an option from major U.S. cities.  </w:t>
      </w:r>
      <w:r w:rsidR="00245375" w:rsidRPr="00CE31CC">
        <w:rPr>
          <w:rFonts w:ascii="Arial" w:hAnsi="Arial" w:cs="Arial"/>
          <w:iCs/>
          <w:color w:val="000000" w:themeColor="text1"/>
        </w:rPr>
        <w:t>Six airlines</w:t>
      </w:r>
      <w:r w:rsidR="00245375" w:rsidRPr="00CE31CC">
        <w:rPr>
          <w:rFonts w:ascii="Arial" w:hAnsi="Arial" w:cs="Arial"/>
          <w:b/>
          <w:bCs/>
          <w:color w:val="000000" w:themeColor="text1"/>
          <w:shd w:val="clear" w:color="auto" w:fill="FFFFFF"/>
        </w:rPr>
        <w:t xml:space="preserve"> </w:t>
      </w:r>
      <w:r w:rsidR="00245375" w:rsidRPr="00CE31CC">
        <w:rPr>
          <w:rFonts w:ascii="Arial" w:hAnsi="Arial" w:cs="Arial"/>
          <w:color w:val="000000" w:themeColor="text1"/>
        </w:rPr>
        <w:t xml:space="preserve">— </w:t>
      </w:r>
      <w:r w:rsidR="00245375" w:rsidRPr="00CE31CC">
        <w:rPr>
          <w:rFonts w:ascii="Arial" w:hAnsi="Arial" w:cs="Arial"/>
          <w:iCs/>
          <w:color w:val="000000" w:themeColor="text1"/>
        </w:rPr>
        <w:t>Allegiant, American, Delta, JetBlue, Silver and United</w:t>
      </w:r>
      <w:r w:rsidR="00245375" w:rsidRPr="00CE31CC">
        <w:rPr>
          <w:rFonts w:ascii="Arial" w:hAnsi="Arial" w:cs="Arial"/>
          <w:b/>
          <w:bCs/>
          <w:iCs/>
          <w:color w:val="000000" w:themeColor="text1"/>
        </w:rPr>
        <w:t xml:space="preserve"> </w:t>
      </w:r>
      <w:r w:rsidR="00245375" w:rsidRPr="00CE31CC">
        <w:rPr>
          <w:rFonts w:ascii="Arial" w:hAnsi="Arial" w:cs="Arial"/>
          <w:color w:val="000000" w:themeColor="text1"/>
        </w:rPr>
        <w:t xml:space="preserve">— </w:t>
      </w:r>
      <w:r w:rsidR="00245375" w:rsidRPr="00CE31CC">
        <w:rPr>
          <w:rFonts w:ascii="Arial" w:hAnsi="Arial" w:cs="Arial"/>
          <w:iCs/>
          <w:color w:val="000000" w:themeColor="text1"/>
        </w:rPr>
        <w:t xml:space="preserve">operate more than 20 nonstop </w:t>
      </w:r>
      <w:r w:rsidR="00F65FEB" w:rsidRPr="00CE31CC">
        <w:rPr>
          <w:rFonts w:ascii="Arial" w:hAnsi="Arial" w:cs="Arial"/>
          <w:iCs/>
          <w:color w:val="000000" w:themeColor="text1"/>
        </w:rPr>
        <w:t xml:space="preserve">U.S. </w:t>
      </w:r>
      <w:r w:rsidR="00245375" w:rsidRPr="00CE31CC">
        <w:rPr>
          <w:rFonts w:ascii="Arial" w:hAnsi="Arial" w:cs="Arial"/>
          <w:iCs/>
          <w:color w:val="000000" w:themeColor="text1"/>
        </w:rPr>
        <w:t>routes to Key West International Airport</w:t>
      </w:r>
      <w:r w:rsidR="00CC62BC" w:rsidRPr="00CE31CC">
        <w:rPr>
          <w:rFonts w:ascii="Arial" w:hAnsi="Arial" w:cs="Arial"/>
          <w:iCs/>
          <w:color w:val="000000" w:themeColor="text1"/>
        </w:rPr>
        <w:t xml:space="preserve">, making the destination easily accessible </w:t>
      </w:r>
      <w:r w:rsidRPr="00CE31CC">
        <w:rPr>
          <w:rFonts w:ascii="Arial" w:hAnsi="Arial" w:cs="Arial"/>
          <w:iCs/>
          <w:color w:val="000000" w:themeColor="text1"/>
        </w:rPr>
        <w:t>throughout the U.S.</w:t>
      </w:r>
    </w:p>
    <w:p w14:paraId="6167AFE7" w14:textId="72B8C2A6" w:rsidR="00C96AFD" w:rsidRPr="00CE31CC" w:rsidRDefault="00C96AFD" w:rsidP="00245375">
      <w:pPr>
        <w:shd w:val="clear" w:color="auto" w:fill="FFFFFF"/>
        <w:outlineLvl w:val="0"/>
        <w:rPr>
          <w:rFonts w:ascii="Arial" w:hAnsi="Arial" w:cs="Arial"/>
          <w:iCs/>
          <w:color w:val="000000" w:themeColor="text1"/>
        </w:rPr>
      </w:pPr>
    </w:p>
    <w:p w14:paraId="7AAED265" w14:textId="1657384C" w:rsidR="008F74D0" w:rsidRPr="00CE31CC" w:rsidRDefault="00C96AFD" w:rsidP="00245375">
      <w:pPr>
        <w:shd w:val="clear" w:color="auto" w:fill="FFFFFF"/>
        <w:outlineLvl w:val="0"/>
        <w:rPr>
          <w:rFonts w:ascii="Arial" w:hAnsi="Arial" w:cs="Arial"/>
          <w:iCs/>
          <w:color w:val="000000" w:themeColor="text1"/>
        </w:rPr>
      </w:pPr>
      <w:r w:rsidRPr="00CE31CC">
        <w:rPr>
          <w:rFonts w:ascii="Arial" w:hAnsi="Arial" w:cs="Arial"/>
          <w:iCs/>
          <w:color w:val="000000" w:themeColor="text1"/>
        </w:rPr>
        <w:t xml:space="preserve">Of interest to </w:t>
      </w:r>
      <w:r w:rsidR="002D0F98" w:rsidRPr="00CE31CC">
        <w:rPr>
          <w:rFonts w:ascii="Arial" w:hAnsi="Arial" w:cs="Arial"/>
          <w:iCs/>
          <w:color w:val="000000" w:themeColor="text1"/>
        </w:rPr>
        <w:t>planners booking meetings and incentive groups:</w:t>
      </w:r>
    </w:p>
    <w:p w14:paraId="786F1F3C" w14:textId="5A0E420C" w:rsidR="00D101C7" w:rsidRPr="00CE31CC" w:rsidRDefault="00D101C7" w:rsidP="00D4233B">
      <w:pPr>
        <w:rPr>
          <w:rFonts w:ascii="Arial" w:hAnsi="Arial" w:cs="Arial"/>
          <w:b/>
          <w:bCs/>
          <w:color w:val="000000" w:themeColor="text1"/>
        </w:rPr>
      </w:pPr>
    </w:p>
    <w:p w14:paraId="758DF092" w14:textId="77777777" w:rsidR="00A920C9" w:rsidRPr="00CE31CC" w:rsidRDefault="00A920C9" w:rsidP="00A920C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r w:rsidRPr="00CE31CC">
        <w:rPr>
          <w:rFonts w:ascii="Arial" w:hAnsi="Arial" w:cs="Arial"/>
          <w:b/>
          <w:bCs/>
        </w:rPr>
        <w:t>Keys Transportation</w:t>
      </w:r>
    </w:p>
    <w:p w14:paraId="17019C8B" w14:textId="2C1EE2FF" w:rsidR="00A920C9" w:rsidRPr="00CE31CC" w:rsidRDefault="00A920C9" w:rsidP="00F766D1">
      <w:pPr>
        <w:pStyle w:val="NormalWeb"/>
        <w:rPr>
          <w:rFonts w:ascii="Arial" w:hAnsi="Arial" w:cs="Arial"/>
          <w:iCs/>
          <w:color w:val="000000" w:themeColor="text1"/>
        </w:rPr>
      </w:pPr>
      <w:r w:rsidRPr="00CE31CC">
        <w:rPr>
          <w:rFonts w:ascii="Arial" w:hAnsi="Arial" w:cs="Arial"/>
          <w:b/>
          <w:iCs/>
          <w:color w:val="222222"/>
        </w:rPr>
        <w:t xml:space="preserve">Key West International Airport (EYW) </w:t>
      </w:r>
      <w:r w:rsidRPr="00CE31CC">
        <w:rPr>
          <w:rFonts w:ascii="Arial" w:hAnsi="Arial" w:cs="Arial"/>
          <w:iCs/>
          <w:color w:val="000000" w:themeColor="text1"/>
        </w:rPr>
        <w:t xml:space="preserve">is </w:t>
      </w:r>
      <w:r w:rsidR="00FC3B67" w:rsidRPr="00CE31CC">
        <w:rPr>
          <w:rFonts w:ascii="Arial" w:hAnsi="Arial" w:cs="Arial"/>
          <w:iCs/>
          <w:color w:val="000000" w:themeColor="text1"/>
        </w:rPr>
        <w:t xml:space="preserve">to break ground </w:t>
      </w:r>
      <w:r w:rsidR="00343A2D" w:rsidRPr="00CE31CC">
        <w:rPr>
          <w:rFonts w:ascii="Arial" w:hAnsi="Arial" w:cs="Arial"/>
          <w:iCs/>
          <w:color w:val="000000" w:themeColor="text1"/>
        </w:rPr>
        <w:t xml:space="preserve">this year </w:t>
      </w:r>
      <w:r w:rsidR="00FC3B67" w:rsidRPr="00CE31CC">
        <w:rPr>
          <w:rFonts w:ascii="Arial" w:hAnsi="Arial" w:cs="Arial"/>
          <w:iCs/>
          <w:color w:val="000000" w:themeColor="text1"/>
        </w:rPr>
        <w:t xml:space="preserve">on a </w:t>
      </w:r>
      <w:r w:rsidRPr="00CE31CC">
        <w:rPr>
          <w:rFonts w:ascii="Arial" w:hAnsi="Arial" w:cs="Arial"/>
          <w:iCs/>
          <w:color w:val="000000" w:themeColor="text1"/>
        </w:rPr>
        <w:t>new $80 million terminal</w:t>
      </w:r>
      <w:r w:rsidR="00FC3B67" w:rsidRPr="00CE31CC">
        <w:rPr>
          <w:rFonts w:ascii="Arial" w:hAnsi="Arial" w:cs="Arial"/>
          <w:iCs/>
          <w:color w:val="000000" w:themeColor="text1"/>
        </w:rPr>
        <w:t>,</w:t>
      </w:r>
      <w:r w:rsidRPr="00CE31CC">
        <w:rPr>
          <w:rFonts w:ascii="Arial" w:hAnsi="Arial" w:cs="Arial"/>
          <w:iCs/>
          <w:color w:val="000000" w:themeColor="text1"/>
        </w:rPr>
        <w:t xml:space="preserve"> targeted for completion in October 2024</w:t>
      </w:r>
      <w:r w:rsidR="00FC3B67" w:rsidRPr="00CE31CC">
        <w:rPr>
          <w:rFonts w:ascii="Arial" w:hAnsi="Arial" w:cs="Arial"/>
          <w:iCs/>
          <w:color w:val="000000" w:themeColor="text1"/>
        </w:rPr>
        <w:t xml:space="preserve">. A </w:t>
      </w:r>
      <w:r w:rsidRPr="00CE31CC">
        <w:rPr>
          <w:rFonts w:ascii="Arial" w:hAnsi="Arial" w:cs="Arial"/>
          <w:iCs/>
          <w:color w:val="000000" w:themeColor="text1"/>
        </w:rPr>
        <w:t xml:space="preserve">new concourse </w:t>
      </w:r>
      <w:r w:rsidR="00FC3B67" w:rsidRPr="00CE31CC">
        <w:rPr>
          <w:rFonts w:ascii="Arial" w:hAnsi="Arial" w:cs="Arial"/>
          <w:iCs/>
          <w:color w:val="000000" w:themeColor="text1"/>
        </w:rPr>
        <w:t xml:space="preserve">is </w:t>
      </w:r>
      <w:r w:rsidRPr="00CE31CC">
        <w:rPr>
          <w:rFonts w:ascii="Arial" w:hAnsi="Arial" w:cs="Arial"/>
          <w:iCs/>
          <w:color w:val="000000" w:themeColor="text1"/>
        </w:rPr>
        <w:t xml:space="preserve">to include enhanced security checkpoint, concessions and baggage claim areas; a spacious departure area; and glass-enclosed jet bridges that connect planes to the facility and feature virtual walk-throughs of Key West. </w:t>
      </w:r>
      <w:r w:rsidR="00F766D1" w:rsidRPr="00CE31CC">
        <w:rPr>
          <w:rFonts w:ascii="Arial" w:hAnsi="Arial" w:cs="Arial"/>
          <w:iCs/>
          <w:color w:val="000000" w:themeColor="text1"/>
        </w:rPr>
        <w:t>Nonstop flights to Key West are available from airports in Asheville, North Carolina (AVL), Atlanta (ATL), Boston (BOS), Charlotte (CLT), Chicago (ORD), Cincinnati (CVG), Dallas (DFW), Houston (IAH), Indianapolis (IND), Nashville (BNA), Newark (EWR), New York City (LGA) and (JFK), Philadelphia (PHL), Washington, D.C. (DCA)</w:t>
      </w:r>
      <w:r w:rsidR="00106E5D" w:rsidRPr="00CE31CC">
        <w:rPr>
          <w:rFonts w:ascii="Arial" w:hAnsi="Arial" w:cs="Arial"/>
          <w:iCs/>
          <w:color w:val="000000" w:themeColor="text1"/>
        </w:rPr>
        <w:t>,</w:t>
      </w:r>
      <w:r w:rsidR="00F766D1" w:rsidRPr="00CE31CC">
        <w:rPr>
          <w:rFonts w:ascii="Arial" w:hAnsi="Arial" w:cs="Arial"/>
          <w:iCs/>
          <w:color w:val="000000" w:themeColor="text1"/>
        </w:rPr>
        <w:t xml:space="preserve"> and Washington-Dulles (IAD). In Florida, nonstop flights are offered from Fort Lauderdale (FLL), Miami (MIA), Orlando (MCO), Sanford (SFB), Tampa (TPA), and St. Petersburg (PIE). Face coverings remain mandated at</w:t>
      </w:r>
      <w:r w:rsidR="006216E4" w:rsidRPr="00CE31CC">
        <w:rPr>
          <w:rFonts w:ascii="Arial" w:hAnsi="Arial" w:cs="Arial"/>
          <w:iCs/>
          <w:color w:val="000000" w:themeColor="text1"/>
        </w:rPr>
        <w:t xml:space="preserve"> EYW</w:t>
      </w:r>
      <w:r w:rsidR="00F766D1" w:rsidRPr="00CE31CC">
        <w:rPr>
          <w:rFonts w:ascii="Arial" w:hAnsi="Arial" w:cs="Arial"/>
          <w:iCs/>
          <w:color w:val="000000" w:themeColor="text1"/>
        </w:rPr>
        <w:t xml:space="preserve">. Visit </w:t>
      </w:r>
      <w:hyperlink r:id="rId7" w:history="1">
        <w:r w:rsidR="00F766D1" w:rsidRPr="00CE31CC">
          <w:rPr>
            <w:rStyle w:val="Hyperlink"/>
            <w:rFonts w:ascii="Arial" w:hAnsi="Arial" w:cs="Arial"/>
            <w:iCs/>
          </w:rPr>
          <w:t>eyw.com</w:t>
        </w:r>
      </w:hyperlink>
      <w:r w:rsidR="00F766D1" w:rsidRPr="00CE31CC">
        <w:rPr>
          <w:rFonts w:ascii="Arial" w:hAnsi="Arial" w:cs="Arial"/>
          <w:iCs/>
          <w:color w:val="222222"/>
        </w:rPr>
        <w:t xml:space="preserve"> or call 305-809-5200.</w:t>
      </w:r>
    </w:p>
    <w:p w14:paraId="4DFD9D1A" w14:textId="1B4B93DD" w:rsidR="00C83B71" w:rsidRPr="00CE31CC" w:rsidRDefault="00A920C9" w:rsidP="00C83B71">
      <w:pPr>
        <w:rPr>
          <w:rFonts w:ascii="Arial" w:hAnsi="Arial" w:cs="Arial"/>
        </w:rPr>
      </w:pPr>
      <w:r w:rsidRPr="00CE31CC">
        <w:rPr>
          <w:rFonts w:ascii="Arial" w:hAnsi="Arial" w:cs="Arial"/>
          <w:b/>
          <w:bCs/>
        </w:rPr>
        <w:lastRenderedPageBreak/>
        <w:t>FlixBus</w:t>
      </w:r>
      <w:r w:rsidRPr="00CE31CC">
        <w:rPr>
          <w:rFonts w:ascii="Arial" w:hAnsi="Arial" w:cs="Arial"/>
        </w:rPr>
        <w:t>, a European company with bus and rail services in 36 countries, offers a convenient car-free option, six days per week, for travel to the Keys from Miami and Fort Lauderdale</w:t>
      </w:r>
      <w:r w:rsidR="00106E5D" w:rsidRPr="00CE31CC">
        <w:rPr>
          <w:rFonts w:ascii="Arial" w:hAnsi="Arial" w:cs="Arial"/>
        </w:rPr>
        <w:t>–</w:t>
      </w:r>
      <w:r w:rsidRPr="00CE31CC">
        <w:rPr>
          <w:rFonts w:ascii="Arial" w:hAnsi="Arial" w:cs="Arial"/>
        </w:rPr>
        <w:t xml:space="preserve">Hollywood international airports. The 56-passenger, single-level motorcoaches are equipped with free Wi-Fi, an on-board entertainment portal, power outlets, reclining seats with spacious legroom, luggage space and a restroom. Passengers can travel from the two airports to the Keys with stops at Islamorada, Marathon and Key West. Stops </w:t>
      </w:r>
      <w:r w:rsidR="00106E5D" w:rsidRPr="00CE31CC">
        <w:rPr>
          <w:rFonts w:ascii="Arial" w:hAnsi="Arial" w:cs="Arial"/>
        </w:rPr>
        <w:t>at</w:t>
      </w:r>
      <w:r w:rsidRPr="00CE31CC">
        <w:rPr>
          <w:rFonts w:ascii="Arial" w:hAnsi="Arial" w:cs="Arial"/>
        </w:rPr>
        <w:t xml:space="preserve"> Key Largo and Big Pine Key also are planned. </w:t>
      </w:r>
      <w:r w:rsidRPr="00CE31CC">
        <w:rPr>
          <w:rFonts w:ascii="Arial" w:hAnsi="Arial" w:cs="Arial"/>
          <w:color w:val="000000" w:themeColor="text1"/>
          <w:shd w:val="clear" w:color="auto" w:fill="FFFFFF"/>
        </w:rPr>
        <w:t xml:space="preserve">Visit </w:t>
      </w:r>
      <w:hyperlink r:id="rId8" w:history="1">
        <w:r w:rsidRPr="00CE31CC">
          <w:rPr>
            <w:rStyle w:val="Hyperlink"/>
            <w:rFonts w:ascii="Arial" w:hAnsi="Arial" w:cs="Arial"/>
            <w:shd w:val="clear" w:color="auto" w:fill="FFFFFF"/>
          </w:rPr>
          <w:t>flixbus.com</w:t>
        </w:r>
      </w:hyperlink>
      <w:r w:rsidRPr="00CE31CC">
        <w:rPr>
          <w:rFonts w:ascii="Arial" w:hAnsi="Arial" w:cs="Arial"/>
          <w:color w:val="000000" w:themeColor="text1"/>
          <w:shd w:val="clear" w:color="auto" w:fill="FFFFFF"/>
        </w:rPr>
        <w:t xml:space="preserve"> or the company’s app,</w:t>
      </w:r>
      <w:r w:rsidRPr="00CE31CC">
        <w:rPr>
          <w:rFonts w:ascii="Arial" w:hAnsi="Arial" w:cs="Arial"/>
        </w:rPr>
        <w:t xml:space="preserve"> available free at the Apple App Store or Google Play. </w:t>
      </w:r>
    </w:p>
    <w:p w14:paraId="79452F8E" w14:textId="6E3E49DA" w:rsidR="00007D13" w:rsidRPr="00CE31CC" w:rsidRDefault="00007D13" w:rsidP="00C83B71">
      <w:pPr>
        <w:rPr>
          <w:rFonts w:ascii="Arial" w:hAnsi="Arial" w:cs="Arial"/>
        </w:rPr>
      </w:pPr>
    </w:p>
    <w:p w14:paraId="03854310" w14:textId="77777777" w:rsidR="003751A5" w:rsidRPr="00CE31CC" w:rsidRDefault="003751A5" w:rsidP="00C83B71">
      <w:pPr>
        <w:rPr>
          <w:rFonts w:ascii="Arial" w:hAnsi="Arial" w:cs="Arial"/>
          <w:b/>
          <w:bCs/>
        </w:rPr>
      </w:pPr>
    </w:p>
    <w:p w14:paraId="66A4265B" w14:textId="252B2709" w:rsidR="00007D13" w:rsidRPr="00CE31CC" w:rsidRDefault="00007D13" w:rsidP="00C83B71">
      <w:pPr>
        <w:rPr>
          <w:rFonts w:ascii="Arial" w:hAnsi="Arial" w:cs="Arial"/>
          <w:b/>
          <w:bCs/>
        </w:rPr>
      </w:pPr>
      <w:r w:rsidRPr="00CE31CC">
        <w:rPr>
          <w:rFonts w:ascii="Arial" w:hAnsi="Arial" w:cs="Arial"/>
          <w:b/>
          <w:bCs/>
        </w:rPr>
        <w:t xml:space="preserve">Keys </w:t>
      </w:r>
      <w:r w:rsidR="00C02DD3" w:rsidRPr="00CE31CC">
        <w:rPr>
          <w:rFonts w:ascii="Arial" w:hAnsi="Arial" w:cs="Arial"/>
          <w:b/>
          <w:bCs/>
        </w:rPr>
        <w:t>Milestones</w:t>
      </w:r>
    </w:p>
    <w:p w14:paraId="7C36E7C9" w14:textId="61670E7E" w:rsidR="00FD2221" w:rsidRPr="00CE31CC" w:rsidRDefault="00FD2221" w:rsidP="00C83B71">
      <w:pPr>
        <w:rPr>
          <w:rFonts w:ascii="Arial" w:hAnsi="Arial" w:cs="Arial"/>
          <w:b/>
          <w:bCs/>
        </w:rPr>
      </w:pPr>
    </w:p>
    <w:p w14:paraId="2D7C3C66" w14:textId="1EE33CB8" w:rsidR="00FD2221" w:rsidRPr="00CE31CC" w:rsidRDefault="008A09F2" w:rsidP="00FD2221">
      <w:pPr>
        <w:pStyle w:val="NormalWeb"/>
        <w:spacing w:before="0" w:beforeAutospacing="0" w:after="0" w:afterAutospacing="0"/>
        <w:rPr>
          <w:rFonts w:ascii="Arial" w:hAnsi="Arial" w:cs="Arial"/>
          <w:color w:val="000000"/>
        </w:rPr>
      </w:pPr>
      <w:r w:rsidRPr="00CE31CC">
        <w:rPr>
          <w:rFonts w:ascii="Arial" w:hAnsi="Arial" w:cs="Arial"/>
          <w:color w:val="000000"/>
        </w:rPr>
        <w:t xml:space="preserve">At </w:t>
      </w:r>
      <w:r w:rsidR="00FD2221" w:rsidRPr="00CE31CC">
        <w:rPr>
          <w:rFonts w:ascii="Arial" w:hAnsi="Arial" w:cs="Arial"/>
          <w:color w:val="000000"/>
        </w:rPr>
        <w:t xml:space="preserve">Marathon in the Middle Keys, the 2.2-mile section of the </w:t>
      </w:r>
      <w:r w:rsidR="00FD2221" w:rsidRPr="00CE31CC">
        <w:rPr>
          <w:rFonts w:ascii="Arial" w:hAnsi="Arial" w:cs="Arial"/>
          <w:b/>
          <w:bCs/>
          <w:color w:val="000000"/>
        </w:rPr>
        <w:t>Old Seven Mile Bridge</w:t>
      </w:r>
      <w:r w:rsidR="00FD2221" w:rsidRPr="00CE31CC">
        <w:rPr>
          <w:rFonts w:ascii="Arial" w:hAnsi="Arial" w:cs="Arial"/>
          <w:color w:val="000000"/>
        </w:rPr>
        <w:t xml:space="preserve"> that parallels the famed Florida Keys Overseas Highway reopened Jan. 12 after an approximate</w:t>
      </w:r>
      <w:r w:rsidR="00ED68D8" w:rsidRPr="00CE31CC">
        <w:rPr>
          <w:rFonts w:ascii="Arial" w:hAnsi="Arial" w:cs="Arial"/>
          <w:color w:val="000000"/>
        </w:rPr>
        <w:t>ly</w:t>
      </w:r>
      <w:r w:rsidR="00FD2221" w:rsidRPr="00CE31CC">
        <w:rPr>
          <w:rFonts w:ascii="Arial" w:hAnsi="Arial" w:cs="Arial"/>
          <w:color w:val="000000"/>
        </w:rPr>
        <w:t xml:space="preserve"> $</w:t>
      </w:r>
      <w:r w:rsidR="00ED68D8" w:rsidRPr="00CE31CC">
        <w:rPr>
          <w:rFonts w:ascii="Arial" w:hAnsi="Arial" w:cs="Arial"/>
          <w:color w:val="000000"/>
        </w:rPr>
        <w:t>44</w:t>
      </w:r>
      <w:r w:rsidR="00FD2221" w:rsidRPr="00CE31CC">
        <w:rPr>
          <w:rFonts w:ascii="Arial" w:hAnsi="Arial" w:cs="Arial"/>
          <w:color w:val="000000"/>
        </w:rPr>
        <w:t xml:space="preserve"> million renovation that began in 2017. The landmark structure is the gateway to historic Pigeon Key, a tiny island nestled beneath it, and a “linear park” offering </w:t>
      </w:r>
      <w:r w:rsidR="00ED68D8" w:rsidRPr="00CE31CC">
        <w:rPr>
          <w:rFonts w:ascii="Arial" w:hAnsi="Arial" w:cs="Arial"/>
          <w:color w:val="000000"/>
        </w:rPr>
        <w:t xml:space="preserve">pedestrian </w:t>
      </w:r>
      <w:r w:rsidR="00FD2221" w:rsidRPr="00CE31CC">
        <w:rPr>
          <w:rFonts w:ascii="Arial" w:hAnsi="Arial" w:cs="Arial"/>
          <w:color w:val="000000"/>
        </w:rPr>
        <w:t xml:space="preserve">recreation and prime sunset viewing. </w:t>
      </w:r>
      <w:r w:rsidR="00FD2221" w:rsidRPr="00CE31CC">
        <w:rPr>
          <w:rFonts w:ascii="Arial" w:hAnsi="Arial" w:cs="Arial"/>
          <w:color w:val="000000"/>
          <w:shd w:val="clear" w:color="auto" w:fill="FFFFFF"/>
        </w:rPr>
        <w:t>A new 60-passenger tram to Pigeon Key is expected to be operational</w:t>
      </w:r>
      <w:r w:rsidR="00343A2D" w:rsidRPr="00CE31CC">
        <w:rPr>
          <w:rFonts w:ascii="Arial" w:hAnsi="Arial" w:cs="Arial"/>
          <w:color w:val="000000"/>
          <w:shd w:val="clear" w:color="auto" w:fill="FFFFFF"/>
        </w:rPr>
        <w:t xml:space="preserve"> this spring. </w:t>
      </w:r>
      <w:r w:rsidR="00FD2221" w:rsidRPr="00CE31CC">
        <w:rPr>
          <w:rFonts w:ascii="Arial" w:hAnsi="Arial" w:cs="Arial"/>
          <w:color w:val="000000"/>
        </w:rPr>
        <w:t>Restoration work include</w:t>
      </w:r>
      <w:r w:rsidR="00ED68D8" w:rsidRPr="00CE31CC">
        <w:rPr>
          <w:rFonts w:ascii="Arial" w:hAnsi="Arial" w:cs="Arial"/>
          <w:color w:val="000000"/>
        </w:rPr>
        <w:t>d</w:t>
      </w:r>
      <w:r w:rsidR="00FD2221" w:rsidRPr="00CE31CC">
        <w:rPr>
          <w:rFonts w:ascii="Arial" w:hAnsi="Arial" w:cs="Arial"/>
          <w:color w:val="000000"/>
        </w:rPr>
        <w:t xml:space="preserve"> new pedestrian and bicycle handrails and other structural improvements and enhancements. Parking is available for 35 vehicles, although vehicular traffic on the bridge is not allowed. “Old Seven” was built as part of railroad magnate Henry Flagler’s Florida Keys Over-Sea Railroad that was completed in January 1912. The newer Seven Mile Bridge (actually 6.79 miles long) stretching parallel to the historic span</w:t>
      </w:r>
      <w:r w:rsidR="00ED68D8" w:rsidRPr="00CE31CC">
        <w:rPr>
          <w:rFonts w:ascii="Arial" w:hAnsi="Arial" w:cs="Arial"/>
          <w:color w:val="000000"/>
        </w:rPr>
        <w:t>,</w:t>
      </w:r>
      <w:r w:rsidR="00FD2221" w:rsidRPr="00CE31CC">
        <w:rPr>
          <w:rFonts w:ascii="Arial" w:hAnsi="Arial" w:cs="Arial"/>
          <w:color w:val="000000"/>
        </w:rPr>
        <w:t xml:space="preserve"> is to celebrate its 40th birthday in May </w:t>
      </w:r>
      <w:r w:rsidR="00ED68D8" w:rsidRPr="00CE31CC">
        <w:rPr>
          <w:rFonts w:ascii="Arial" w:hAnsi="Arial" w:cs="Arial"/>
          <w:color w:val="000000"/>
        </w:rPr>
        <w:t>and is</w:t>
      </w:r>
      <w:r w:rsidR="00FD2221" w:rsidRPr="00CE31CC">
        <w:rPr>
          <w:rFonts w:ascii="Arial" w:hAnsi="Arial" w:cs="Arial"/>
          <w:color w:val="000000"/>
        </w:rPr>
        <w:t xml:space="preserve"> one of the world’s longest segmental bridges. </w:t>
      </w:r>
    </w:p>
    <w:p w14:paraId="1225D246" w14:textId="77777777" w:rsidR="00FD2221" w:rsidRPr="00CE31CC" w:rsidRDefault="00FD2221" w:rsidP="00FD2221">
      <w:pPr>
        <w:rPr>
          <w:rFonts w:ascii="Arial" w:hAnsi="Arial" w:cs="Arial"/>
          <w:b/>
          <w:bCs/>
          <w:color w:val="000000" w:themeColor="text1"/>
        </w:rPr>
      </w:pPr>
    </w:p>
    <w:p w14:paraId="50008A44" w14:textId="1B945B9A" w:rsidR="00FD2221" w:rsidRPr="00CE31CC" w:rsidRDefault="00FD2221" w:rsidP="00FD2221">
      <w:pPr>
        <w:rPr>
          <w:rFonts w:ascii="Arial" w:hAnsi="Arial" w:cs="Arial"/>
          <w:color w:val="000000" w:themeColor="text1"/>
          <w:shd w:val="clear" w:color="auto" w:fill="FFFFFF"/>
        </w:rPr>
      </w:pPr>
      <w:r w:rsidRPr="00CE31CC">
        <w:rPr>
          <w:rFonts w:ascii="Arial" w:hAnsi="Arial" w:cs="Arial"/>
          <w:color w:val="000000" w:themeColor="text1"/>
          <w:shd w:val="clear" w:color="auto" w:fill="FFFFFF"/>
        </w:rPr>
        <w:t xml:space="preserve">In Key West, residents and businesses </w:t>
      </w:r>
      <w:r w:rsidR="00553745" w:rsidRPr="00CE31CC">
        <w:rPr>
          <w:rFonts w:ascii="Arial" w:hAnsi="Arial" w:cs="Arial"/>
          <w:color w:val="000000" w:themeColor="text1"/>
          <w:shd w:val="clear" w:color="auto" w:fill="FFFFFF"/>
        </w:rPr>
        <w:t xml:space="preserve">are </w:t>
      </w:r>
      <w:r w:rsidR="000E3B34" w:rsidRPr="00CE31CC">
        <w:rPr>
          <w:rFonts w:ascii="Arial" w:hAnsi="Arial" w:cs="Arial"/>
          <w:color w:val="000000" w:themeColor="text1"/>
          <w:shd w:val="clear" w:color="auto" w:fill="FFFFFF"/>
        </w:rPr>
        <w:t>commemorat</w:t>
      </w:r>
      <w:r w:rsidR="00553745" w:rsidRPr="00CE31CC">
        <w:rPr>
          <w:rFonts w:ascii="Arial" w:hAnsi="Arial" w:cs="Arial"/>
          <w:color w:val="000000" w:themeColor="text1"/>
          <w:shd w:val="clear" w:color="auto" w:fill="FFFFFF"/>
        </w:rPr>
        <w:t>ing</w:t>
      </w:r>
      <w:r w:rsidR="000E3B34" w:rsidRPr="00CE31CC">
        <w:rPr>
          <w:rFonts w:ascii="Arial" w:hAnsi="Arial" w:cs="Arial"/>
          <w:color w:val="000000" w:themeColor="text1"/>
          <w:shd w:val="clear" w:color="auto" w:fill="FFFFFF"/>
        </w:rPr>
        <w:t xml:space="preserve"> </w:t>
      </w:r>
      <w:r w:rsidR="00553745" w:rsidRPr="00CE31CC">
        <w:rPr>
          <w:rFonts w:ascii="Arial" w:hAnsi="Arial" w:cs="Arial"/>
          <w:color w:val="000000" w:themeColor="text1"/>
          <w:shd w:val="clear" w:color="auto" w:fill="FFFFFF"/>
        </w:rPr>
        <w:t xml:space="preserve">the </w:t>
      </w:r>
      <w:r w:rsidRPr="00CE31CC">
        <w:rPr>
          <w:rFonts w:ascii="Arial" w:hAnsi="Arial" w:cs="Arial"/>
          <w:b/>
          <w:bCs/>
          <w:color w:val="000000" w:themeColor="text1"/>
          <w:shd w:val="clear" w:color="auto" w:fill="FFFFFF"/>
        </w:rPr>
        <w:t>200th anniversary</w:t>
      </w:r>
      <w:r w:rsidRPr="00CE31CC">
        <w:rPr>
          <w:rFonts w:ascii="Arial" w:hAnsi="Arial" w:cs="Arial"/>
          <w:color w:val="000000" w:themeColor="text1"/>
          <w:shd w:val="clear" w:color="auto" w:fill="FFFFFF"/>
        </w:rPr>
        <w:t xml:space="preserve"> of the island’s first permanent settlement in 1822. </w:t>
      </w:r>
      <w:r w:rsidR="00553745" w:rsidRPr="00CE31CC">
        <w:rPr>
          <w:rFonts w:ascii="Arial" w:hAnsi="Arial" w:cs="Arial"/>
          <w:color w:val="000000" w:themeColor="text1"/>
          <w:shd w:val="clear" w:color="auto" w:fill="FFFFFF"/>
        </w:rPr>
        <w:t xml:space="preserve">Community celebrations </w:t>
      </w:r>
      <w:r w:rsidRPr="00CE31CC">
        <w:rPr>
          <w:rFonts w:ascii="Arial" w:hAnsi="Arial" w:cs="Arial"/>
          <w:color w:val="000000" w:themeColor="text1"/>
          <w:shd w:val="clear" w:color="auto" w:fill="FFFFFF"/>
        </w:rPr>
        <w:t>include</w:t>
      </w:r>
      <w:r w:rsidR="00553745" w:rsidRPr="00CE31CC">
        <w:rPr>
          <w:rFonts w:ascii="Arial" w:hAnsi="Arial" w:cs="Arial"/>
          <w:color w:val="000000" w:themeColor="text1"/>
          <w:shd w:val="clear" w:color="auto" w:fill="FFFFFF"/>
        </w:rPr>
        <w:t>d</w:t>
      </w:r>
      <w:r w:rsidRPr="00CE31CC">
        <w:rPr>
          <w:rFonts w:ascii="Arial" w:hAnsi="Arial" w:cs="Arial"/>
          <w:color w:val="000000" w:themeColor="text1"/>
          <w:shd w:val="clear" w:color="auto" w:fill="FFFFFF"/>
        </w:rPr>
        <w:t xml:space="preserve"> “Commemorating 200 Years of Settlement” </w:t>
      </w:r>
      <w:r w:rsidR="00553745" w:rsidRPr="00CE31CC">
        <w:rPr>
          <w:rFonts w:ascii="Arial" w:hAnsi="Arial" w:cs="Arial"/>
          <w:color w:val="000000" w:themeColor="text1"/>
          <w:shd w:val="clear" w:color="auto" w:fill="FFFFFF"/>
        </w:rPr>
        <w:t xml:space="preserve">events </w:t>
      </w:r>
      <w:r w:rsidR="00343A2D" w:rsidRPr="00CE31CC">
        <w:rPr>
          <w:rFonts w:ascii="Arial" w:hAnsi="Arial" w:cs="Arial"/>
          <w:color w:val="000000" w:themeColor="text1"/>
          <w:shd w:val="clear" w:color="auto" w:fill="FFFFFF"/>
        </w:rPr>
        <w:t xml:space="preserve">slated </w:t>
      </w:r>
      <w:r w:rsidRPr="00CE31CC">
        <w:rPr>
          <w:rFonts w:ascii="Arial" w:hAnsi="Arial" w:cs="Arial"/>
          <w:color w:val="000000" w:themeColor="text1"/>
          <w:shd w:val="clear" w:color="auto" w:fill="FFFFFF"/>
        </w:rPr>
        <w:t>March 19-30, encompassing the bicentennial of the date March 25, 1822, when Lt. Matthew C. Perry erected the American flag at Key West. Activities include</w:t>
      </w:r>
      <w:r w:rsidR="00343A2D" w:rsidRPr="00CE31CC">
        <w:rPr>
          <w:rFonts w:ascii="Arial" w:hAnsi="Arial" w:cs="Arial"/>
          <w:color w:val="000000" w:themeColor="text1"/>
          <w:shd w:val="clear" w:color="auto" w:fill="FFFFFF"/>
        </w:rPr>
        <w:t>d</w:t>
      </w:r>
      <w:r w:rsidRPr="00CE31CC">
        <w:rPr>
          <w:rFonts w:ascii="Arial" w:hAnsi="Arial" w:cs="Arial"/>
          <w:color w:val="000000" w:themeColor="text1"/>
          <w:shd w:val="clear" w:color="auto" w:fill="FFFFFF"/>
        </w:rPr>
        <w:t xml:space="preserve"> the creation of a c</w:t>
      </w:r>
      <w:r w:rsidR="00343A2D" w:rsidRPr="00CE31CC">
        <w:rPr>
          <w:rFonts w:ascii="Arial" w:hAnsi="Arial" w:cs="Arial"/>
          <w:color w:val="000000" w:themeColor="text1"/>
          <w:shd w:val="clear" w:color="auto" w:fill="FFFFFF"/>
        </w:rPr>
        <w:t>ancellation</w:t>
      </w:r>
      <w:r w:rsidRPr="00CE31CC">
        <w:rPr>
          <w:rFonts w:ascii="Arial" w:hAnsi="Arial" w:cs="Arial"/>
          <w:color w:val="000000" w:themeColor="text1"/>
          <w:shd w:val="clear" w:color="auto" w:fill="FFFFFF"/>
        </w:rPr>
        <w:t xml:space="preserve"> stamp</w:t>
      </w:r>
      <w:r w:rsidR="00C02DD3" w:rsidRPr="00CE31CC">
        <w:rPr>
          <w:rFonts w:ascii="Arial" w:hAnsi="Arial" w:cs="Arial"/>
          <w:color w:val="000000" w:themeColor="text1"/>
          <w:shd w:val="clear" w:color="auto" w:fill="FFFFFF"/>
        </w:rPr>
        <w:t>;</w:t>
      </w:r>
      <w:r w:rsidRPr="00CE31CC">
        <w:rPr>
          <w:rFonts w:ascii="Arial" w:hAnsi="Arial" w:cs="Arial"/>
          <w:color w:val="000000" w:themeColor="text1"/>
          <w:shd w:val="clear" w:color="auto" w:fill="FFFFFF"/>
        </w:rPr>
        <w:t xml:space="preserve"> dedication of a time capsule placed beneath the American flag at Mallory Square and </w:t>
      </w:r>
      <w:r w:rsidR="00343A2D" w:rsidRPr="00CE31CC">
        <w:rPr>
          <w:rFonts w:ascii="Arial" w:hAnsi="Arial" w:cs="Arial"/>
          <w:color w:val="000000" w:themeColor="text1"/>
          <w:shd w:val="clear" w:color="auto" w:fill="FFFFFF"/>
        </w:rPr>
        <w:t xml:space="preserve">to be </w:t>
      </w:r>
      <w:r w:rsidRPr="00CE31CC">
        <w:rPr>
          <w:rFonts w:ascii="Arial" w:hAnsi="Arial" w:cs="Arial"/>
          <w:color w:val="000000" w:themeColor="text1"/>
          <w:shd w:val="clear" w:color="auto" w:fill="FFFFFF"/>
        </w:rPr>
        <w:t>opened in 50 years; a 90-minute documentary, talks</w:t>
      </w:r>
      <w:r w:rsidR="00343A2D" w:rsidRPr="00CE31CC">
        <w:rPr>
          <w:rFonts w:ascii="Arial" w:hAnsi="Arial" w:cs="Arial"/>
          <w:color w:val="000000" w:themeColor="text1"/>
          <w:shd w:val="clear" w:color="auto" w:fill="FFFFFF"/>
        </w:rPr>
        <w:t xml:space="preserve">, </w:t>
      </w:r>
      <w:r w:rsidRPr="00CE31CC">
        <w:rPr>
          <w:rFonts w:ascii="Arial" w:hAnsi="Arial" w:cs="Arial"/>
          <w:color w:val="000000" w:themeColor="text1"/>
          <w:shd w:val="clear" w:color="auto" w:fill="FFFFFF"/>
        </w:rPr>
        <w:t xml:space="preserve">events </w:t>
      </w:r>
      <w:r w:rsidR="00343A2D" w:rsidRPr="00CE31CC">
        <w:rPr>
          <w:rFonts w:ascii="Arial" w:hAnsi="Arial" w:cs="Arial"/>
          <w:color w:val="000000" w:themeColor="text1"/>
          <w:shd w:val="clear" w:color="auto" w:fill="FFFFFF"/>
        </w:rPr>
        <w:t xml:space="preserve">and films </w:t>
      </w:r>
      <w:r w:rsidRPr="00CE31CC">
        <w:rPr>
          <w:rFonts w:ascii="Arial" w:hAnsi="Arial" w:cs="Arial"/>
          <w:color w:val="000000" w:themeColor="text1"/>
          <w:shd w:val="clear" w:color="auto" w:fill="FFFFFF"/>
        </w:rPr>
        <w:t>about Key West history</w:t>
      </w:r>
      <w:r w:rsidR="00C02DD3" w:rsidRPr="00CE31CC">
        <w:rPr>
          <w:rFonts w:ascii="Arial" w:hAnsi="Arial" w:cs="Arial"/>
          <w:color w:val="000000" w:themeColor="text1"/>
          <w:shd w:val="clear" w:color="auto" w:fill="FFFFFF"/>
        </w:rPr>
        <w:t xml:space="preserve">; </w:t>
      </w:r>
      <w:r w:rsidRPr="00CE31CC">
        <w:rPr>
          <w:rFonts w:ascii="Arial" w:hAnsi="Arial" w:cs="Arial"/>
          <w:color w:val="000000" w:themeColor="text1"/>
          <w:shd w:val="clear" w:color="auto" w:fill="FFFFFF"/>
        </w:rPr>
        <w:t>celebration</w:t>
      </w:r>
      <w:r w:rsidR="00343A2D" w:rsidRPr="00CE31CC">
        <w:rPr>
          <w:rFonts w:ascii="Arial" w:hAnsi="Arial" w:cs="Arial"/>
          <w:color w:val="000000" w:themeColor="text1"/>
          <w:shd w:val="clear" w:color="auto" w:fill="FFFFFF"/>
        </w:rPr>
        <w:t>s</w:t>
      </w:r>
      <w:r w:rsidRPr="00CE31CC">
        <w:rPr>
          <w:rFonts w:ascii="Arial" w:hAnsi="Arial" w:cs="Arial"/>
          <w:color w:val="000000" w:themeColor="text1"/>
          <w:shd w:val="clear" w:color="auto" w:fill="FFFFFF"/>
        </w:rPr>
        <w:t xml:space="preserve"> of baseball, one of Key West’s most-loved sports; a history–themed VIP party</w:t>
      </w:r>
      <w:r w:rsidR="00B96975" w:rsidRPr="00CE31CC">
        <w:rPr>
          <w:rFonts w:ascii="Arial" w:hAnsi="Arial" w:cs="Arial"/>
          <w:color w:val="000000" w:themeColor="text1"/>
          <w:shd w:val="clear" w:color="auto" w:fill="FFFFFF"/>
        </w:rPr>
        <w:t>;</w:t>
      </w:r>
      <w:r w:rsidRPr="00CE31CC">
        <w:rPr>
          <w:rFonts w:ascii="Arial" w:hAnsi="Arial" w:cs="Arial"/>
          <w:color w:val="000000" w:themeColor="text1"/>
          <w:shd w:val="clear" w:color="auto" w:fill="FFFFFF"/>
        </w:rPr>
        <w:t xml:space="preserve"> and a </w:t>
      </w:r>
      <w:r w:rsidR="00343A2D" w:rsidRPr="00CE31CC">
        <w:rPr>
          <w:rFonts w:ascii="Arial" w:hAnsi="Arial" w:cs="Arial"/>
          <w:color w:val="000000" w:themeColor="text1"/>
          <w:shd w:val="clear" w:color="auto" w:fill="FFFFFF"/>
        </w:rPr>
        <w:t xml:space="preserve">March 26 </w:t>
      </w:r>
      <w:r w:rsidRPr="00CE31CC">
        <w:rPr>
          <w:rFonts w:ascii="Arial" w:hAnsi="Arial" w:cs="Arial"/>
          <w:color w:val="000000" w:themeColor="text1"/>
          <w:shd w:val="clear" w:color="auto" w:fill="FFFFFF"/>
        </w:rPr>
        <w:t>Heritage Festival with stage performances, festivities and eco-friendly silent drone fireworks</w:t>
      </w:r>
      <w:r w:rsidR="00343A2D" w:rsidRPr="00CE31CC">
        <w:rPr>
          <w:rFonts w:ascii="Arial" w:hAnsi="Arial" w:cs="Arial"/>
          <w:color w:val="000000" w:themeColor="text1"/>
          <w:shd w:val="clear" w:color="auto" w:fill="FFFFFF"/>
        </w:rPr>
        <w:t xml:space="preserve">. </w:t>
      </w:r>
      <w:r w:rsidRPr="00CE31CC">
        <w:rPr>
          <w:rFonts w:ascii="Arial" w:hAnsi="Arial" w:cs="Arial"/>
          <w:color w:val="000000" w:themeColor="text1"/>
          <w:shd w:val="clear" w:color="auto" w:fill="FFFFFF"/>
        </w:rPr>
        <w:t>Visit</w:t>
      </w:r>
      <w:r w:rsidRPr="00CE31CC">
        <w:rPr>
          <w:rFonts w:ascii="Arial" w:hAnsi="Arial" w:cs="Arial"/>
        </w:rPr>
        <w:t xml:space="preserve"> </w:t>
      </w:r>
      <w:hyperlink r:id="rId9" w:history="1">
        <w:r w:rsidRPr="00CE31CC">
          <w:rPr>
            <w:rStyle w:val="Hyperlink"/>
            <w:rFonts w:ascii="Arial" w:hAnsi="Arial" w:cs="Arial"/>
            <w:shd w:val="clear" w:color="auto" w:fill="FFFFFF"/>
          </w:rPr>
          <w:t>keywest200th.com</w:t>
        </w:r>
      </w:hyperlink>
      <w:r w:rsidRPr="00CE31CC">
        <w:rPr>
          <w:rFonts w:ascii="Arial" w:hAnsi="Arial" w:cs="Arial"/>
          <w:color w:val="000000" w:themeColor="text1"/>
          <w:shd w:val="clear" w:color="auto" w:fill="FFFFFF"/>
        </w:rPr>
        <w:t>.</w:t>
      </w:r>
    </w:p>
    <w:p w14:paraId="3FC52D71" w14:textId="77777777" w:rsidR="00FD2221" w:rsidRPr="00CE31CC" w:rsidRDefault="00FD2221" w:rsidP="00FD2221">
      <w:pPr>
        <w:rPr>
          <w:rFonts w:ascii="Arial" w:hAnsi="Arial" w:cs="Arial"/>
          <w:color w:val="000000"/>
        </w:rPr>
      </w:pPr>
    </w:p>
    <w:p w14:paraId="0A6D209F" w14:textId="773B4F6B" w:rsidR="00FD2221" w:rsidRPr="00CE31CC" w:rsidRDefault="00FD2221" w:rsidP="00FD2221">
      <w:pPr>
        <w:rPr>
          <w:rFonts w:ascii="Arial" w:hAnsi="Arial" w:cs="Arial"/>
          <w:color w:val="000000" w:themeColor="text1"/>
        </w:rPr>
      </w:pPr>
      <w:r w:rsidRPr="00CE31CC">
        <w:rPr>
          <w:rFonts w:ascii="Arial" w:hAnsi="Arial" w:cs="Arial"/>
          <w:color w:val="000000"/>
        </w:rPr>
        <w:t xml:space="preserve">The </w:t>
      </w:r>
      <w:r w:rsidRPr="00CE31CC">
        <w:rPr>
          <w:rFonts w:ascii="Arial" w:hAnsi="Arial" w:cs="Arial"/>
          <w:b/>
          <w:bCs/>
          <w:color w:val="000000"/>
        </w:rPr>
        <w:t>Custom House Museum</w:t>
      </w:r>
      <w:r w:rsidRPr="00CE31CC">
        <w:rPr>
          <w:rFonts w:ascii="Arial" w:hAnsi="Arial" w:cs="Arial"/>
          <w:color w:val="000000"/>
        </w:rPr>
        <w:t xml:space="preserve">, operated by the Key West Art &amp; Historical Society, is </w:t>
      </w:r>
      <w:r w:rsidR="003533C3" w:rsidRPr="00CE31CC">
        <w:rPr>
          <w:rFonts w:ascii="Arial" w:hAnsi="Arial" w:cs="Arial"/>
          <w:color w:val="000000"/>
        </w:rPr>
        <w:t>featuring</w:t>
      </w:r>
      <w:r w:rsidRPr="00CE31CC">
        <w:rPr>
          <w:rFonts w:ascii="Arial" w:hAnsi="Arial" w:cs="Arial"/>
          <w:color w:val="000000"/>
        </w:rPr>
        <w:t xml:space="preserve"> </w:t>
      </w:r>
      <w:r w:rsidRPr="00CE31CC">
        <w:rPr>
          <w:rFonts w:ascii="Arial" w:hAnsi="Arial" w:cs="Arial"/>
          <w:b/>
          <w:bCs/>
          <w:color w:val="000000"/>
        </w:rPr>
        <w:t xml:space="preserve">“Key West 200,” </w:t>
      </w:r>
      <w:r w:rsidR="00C02DD3" w:rsidRPr="00CE31CC">
        <w:rPr>
          <w:rFonts w:ascii="Arial" w:hAnsi="Arial" w:cs="Arial"/>
          <w:color w:val="000000"/>
        </w:rPr>
        <w:t xml:space="preserve">an exhibit running through Dec. 11 that </w:t>
      </w:r>
      <w:r w:rsidRPr="00CE31CC">
        <w:rPr>
          <w:rFonts w:ascii="Arial" w:hAnsi="Arial" w:cs="Arial"/>
          <w:color w:val="000000"/>
        </w:rPr>
        <w:t>celebrat</w:t>
      </w:r>
      <w:r w:rsidR="00C02DD3" w:rsidRPr="00CE31CC">
        <w:rPr>
          <w:rFonts w:ascii="Arial" w:hAnsi="Arial" w:cs="Arial"/>
          <w:color w:val="000000"/>
        </w:rPr>
        <w:t xml:space="preserve">es </w:t>
      </w:r>
      <w:r w:rsidRPr="00CE31CC">
        <w:rPr>
          <w:rFonts w:ascii="Arial" w:hAnsi="Arial" w:cs="Arial"/>
          <w:color w:val="000000"/>
        </w:rPr>
        <w:t>the 200th anniversary of the first permanent settlement of Key West in 1822. The exhibit highlight</w:t>
      </w:r>
      <w:r w:rsidR="003533C3" w:rsidRPr="00CE31CC">
        <w:rPr>
          <w:rFonts w:ascii="Arial" w:hAnsi="Arial" w:cs="Arial"/>
          <w:color w:val="000000"/>
        </w:rPr>
        <w:t>s</w:t>
      </w:r>
      <w:r w:rsidRPr="00CE31CC">
        <w:rPr>
          <w:rFonts w:ascii="Arial" w:hAnsi="Arial" w:cs="Arial"/>
          <w:color w:val="000000"/>
        </w:rPr>
        <w:t xml:space="preserve"> Key West’s people, culture and community. Artifacts include sponge-fishing equipment, cigar roller tables and tools, 19th-century homewares, clothing, artwork and photographs, Florida Keys Over-Sea Railroad memorabilia, Ernest Hemingway’s boxing gloves, Native American tools, Key West Hand Print </w:t>
      </w:r>
      <w:r w:rsidR="00B96975" w:rsidRPr="00CE31CC">
        <w:rPr>
          <w:rFonts w:ascii="Arial" w:hAnsi="Arial" w:cs="Arial"/>
          <w:color w:val="000000"/>
        </w:rPr>
        <w:t xml:space="preserve">brand </w:t>
      </w:r>
      <w:r w:rsidRPr="00CE31CC">
        <w:rPr>
          <w:rFonts w:ascii="Arial" w:hAnsi="Arial" w:cs="Arial"/>
          <w:color w:val="000000"/>
        </w:rPr>
        <w:t xml:space="preserve">dresses and U.S. Navy ship models. </w:t>
      </w:r>
      <w:r w:rsidRPr="00CE31CC">
        <w:rPr>
          <w:rFonts w:ascii="Arial" w:hAnsi="Arial" w:cs="Arial"/>
        </w:rPr>
        <w:t>Key West 200</w:t>
      </w:r>
      <w:r w:rsidR="003533C3" w:rsidRPr="00CE31CC">
        <w:rPr>
          <w:rFonts w:ascii="Arial" w:hAnsi="Arial" w:cs="Arial"/>
        </w:rPr>
        <w:t xml:space="preserve"> </w:t>
      </w:r>
      <w:r w:rsidRPr="00CE31CC">
        <w:rPr>
          <w:rFonts w:ascii="Arial" w:hAnsi="Arial" w:cs="Arial"/>
        </w:rPr>
        <w:t>chronicle</w:t>
      </w:r>
      <w:r w:rsidR="003533C3" w:rsidRPr="00CE31CC">
        <w:rPr>
          <w:rFonts w:ascii="Arial" w:hAnsi="Arial" w:cs="Arial"/>
        </w:rPr>
        <w:t>s</w:t>
      </w:r>
      <w:r w:rsidRPr="00CE31CC">
        <w:rPr>
          <w:rFonts w:ascii="Arial" w:hAnsi="Arial" w:cs="Arial"/>
        </w:rPr>
        <w:t xml:space="preserve"> history by decade and showcase</w:t>
      </w:r>
      <w:r w:rsidR="003533C3" w:rsidRPr="00CE31CC">
        <w:rPr>
          <w:rFonts w:ascii="Arial" w:hAnsi="Arial" w:cs="Arial"/>
        </w:rPr>
        <w:t>s</w:t>
      </w:r>
      <w:r w:rsidRPr="00CE31CC">
        <w:rPr>
          <w:rFonts w:ascii="Arial" w:hAnsi="Arial" w:cs="Arial"/>
        </w:rPr>
        <w:t xml:space="preserve"> glimpses of Key West life through development, immigration, industries, culture and education. </w:t>
      </w:r>
      <w:r w:rsidRPr="00CE31CC">
        <w:rPr>
          <w:rFonts w:ascii="Arial" w:hAnsi="Arial" w:cs="Arial"/>
          <w:color w:val="000000"/>
        </w:rPr>
        <w:t xml:space="preserve">The </w:t>
      </w:r>
      <w:r w:rsidRPr="00CE31CC">
        <w:rPr>
          <w:rFonts w:ascii="Arial" w:hAnsi="Arial" w:cs="Arial"/>
          <w:color w:val="000000"/>
        </w:rPr>
        <w:lastRenderedPageBreak/>
        <w:t xml:space="preserve">exhibit </w:t>
      </w:r>
      <w:r w:rsidR="003533C3" w:rsidRPr="00CE31CC">
        <w:rPr>
          <w:rFonts w:ascii="Arial" w:hAnsi="Arial" w:cs="Arial"/>
          <w:color w:val="000000"/>
        </w:rPr>
        <w:t>can be viewed across</w:t>
      </w:r>
      <w:r w:rsidRPr="00CE31CC">
        <w:rPr>
          <w:rFonts w:ascii="Arial" w:hAnsi="Arial" w:cs="Arial"/>
          <w:color w:val="000000"/>
        </w:rPr>
        <w:t xml:space="preserve"> the Custom House Museum’s two full galleries and foyer at 281 Front St. </w:t>
      </w:r>
      <w:r w:rsidRPr="00CE31CC">
        <w:rPr>
          <w:rFonts w:ascii="Arial" w:hAnsi="Arial" w:cs="Arial"/>
          <w:color w:val="000000" w:themeColor="text1"/>
          <w:shd w:val="clear" w:color="auto" w:fill="FFFFFF"/>
        </w:rPr>
        <w:t xml:space="preserve">Visit </w:t>
      </w:r>
      <w:hyperlink r:id="rId10" w:history="1">
        <w:r w:rsidRPr="00CE31CC">
          <w:rPr>
            <w:rStyle w:val="Hyperlink"/>
            <w:rFonts w:ascii="Arial" w:hAnsi="Arial" w:cs="Arial"/>
            <w:shd w:val="clear" w:color="auto" w:fill="FFFFFF"/>
          </w:rPr>
          <w:t>kwahs.org</w:t>
        </w:r>
      </w:hyperlink>
      <w:r w:rsidRPr="00CE31CC">
        <w:rPr>
          <w:rFonts w:ascii="Arial" w:hAnsi="Arial" w:cs="Arial"/>
          <w:color w:val="333333"/>
          <w:shd w:val="clear" w:color="auto" w:fill="FFFFFF"/>
        </w:rPr>
        <w:t xml:space="preserve"> </w:t>
      </w:r>
      <w:r w:rsidRPr="00CE31CC">
        <w:rPr>
          <w:rFonts w:ascii="Arial" w:hAnsi="Arial" w:cs="Arial"/>
          <w:color w:val="000000" w:themeColor="text1"/>
          <w:shd w:val="clear" w:color="auto" w:fill="FFFFFF"/>
        </w:rPr>
        <w:t>or call 305-295-6616.</w:t>
      </w:r>
    </w:p>
    <w:p w14:paraId="0A122FF8" w14:textId="77777777" w:rsidR="003751A5" w:rsidRPr="00CE31CC" w:rsidRDefault="003751A5" w:rsidP="00D4233B">
      <w:pPr>
        <w:rPr>
          <w:rFonts w:ascii="Arial" w:hAnsi="Arial" w:cs="Arial"/>
          <w:b/>
          <w:iCs/>
          <w:color w:val="222222"/>
        </w:rPr>
      </w:pPr>
    </w:p>
    <w:p w14:paraId="494CDF9B" w14:textId="77777777" w:rsidR="003751A5" w:rsidRPr="00CE31CC" w:rsidRDefault="003751A5" w:rsidP="00D4233B">
      <w:pPr>
        <w:rPr>
          <w:rFonts w:ascii="Arial" w:hAnsi="Arial" w:cs="Arial"/>
          <w:b/>
          <w:iCs/>
          <w:color w:val="222222"/>
        </w:rPr>
      </w:pPr>
    </w:p>
    <w:p w14:paraId="27CE1290" w14:textId="76C6F25D" w:rsidR="00D4233B" w:rsidRPr="00CE31CC" w:rsidRDefault="00D4233B" w:rsidP="00D4233B">
      <w:pPr>
        <w:rPr>
          <w:rFonts w:ascii="Arial" w:hAnsi="Arial" w:cs="Arial"/>
          <w:b/>
          <w:iCs/>
          <w:color w:val="222222"/>
        </w:rPr>
      </w:pPr>
      <w:r w:rsidRPr="00CE31CC">
        <w:rPr>
          <w:rFonts w:ascii="Arial" w:hAnsi="Arial" w:cs="Arial"/>
          <w:b/>
          <w:iCs/>
          <w:color w:val="222222"/>
        </w:rPr>
        <w:t>Keys A</w:t>
      </w:r>
      <w:r w:rsidR="00711E9D" w:rsidRPr="00CE31CC">
        <w:rPr>
          <w:rFonts w:ascii="Arial" w:hAnsi="Arial" w:cs="Arial"/>
          <w:b/>
          <w:iCs/>
          <w:color w:val="222222"/>
        </w:rPr>
        <w:t>ctivities</w:t>
      </w:r>
    </w:p>
    <w:p w14:paraId="7DC555BC" w14:textId="1676FCCB" w:rsidR="00711E9D" w:rsidRPr="00CE31CC" w:rsidRDefault="00711E9D" w:rsidP="00D4233B">
      <w:pPr>
        <w:rPr>
          <w:rFonts w:ascii="Arial" w:hAnsi="Arial" w:cs="Arial"/>
          <w:b/>
          <w:iCs/>
          <w:color w:val="222222"/>
        </w:rPr>
      </w:pPr>
    </w:p>
    <w:p w14:paraId="616F68C1" w14:textId="2B33673B" w:rsidR="00711E9D" w:rsidRPr="00CE31CC" w:rsidRDefault="00711E9D" w:rsidP="00711E9D">
      <w:pPr>
        <w:rPr>
          <w:rFonts w:ascii="Arial" w:hAnsi="Arial" w:cs="Arial"/>
        </w:rPr>
      </w:pPr>
      <w:r w:rsidRPr="00CE31CC">
        <w:rPr>
          <w:rStyle w:val="Strong"/>
          <w:rFonts w:ascii="Arial" w:hAnsi="Arial" w:cs="Arial"/>
          <w:color w:val="000000"/>
        </w:rPr>
        <w:t>The African Queen</w:t>
      </w:r>
      <w:r w:rsidRPr="00CE31CC">
        <w:rPr>
          <w:rFonts w:ascii="Arial" w:hAnsi="Arial" w:cs="Arial"/>
          <w:color w:val="000000"/>
        </w:rPr>
        <w:t xml:space="preserve"> steamboat, listed </w:t>
      </w:r>
      <w:r w:rsidR="009B7FAD" w:rsidRPr="00CE31CC">
        <w:rPr>
          <w:rFonts w:ascii="Arial" w:hAnsi="Arial" w:cs="Arial"/>
          <w:color w:val="000000"/>
        </w:rPr>
        <w:t xml:space="preserve">on </w:t>
      </w:r>
      <w:r w:rsidRPr="00CE31CC">
        <w:rPr>
          <w:rFonts w:ascii="Arial" w:hAnsi="Arial" w:cs="Arial"/>
          <w:color w:val="000000"/>
        </w:rPr>
        <w:t xml:space="preserve">the U.S. National Register of Historic Places, starred in John Huston’s iconic 1951 film “The African Queen” with Humphrey Bogart and Katharine Hepburn. Today it travels Key Largo’s Port Largo Canal on scenic </w:t>
      </w:r>
      <w:r w:rsidR="00495CDA" w:rsidRPr="00CE31CC">
        <w:rPr>
          <w:rFonts w:ascii="Arial" w:hAnsi="Arial" w:cs="Arial"/>
          <w:color w:val="000000"/>
        </w:rPr>
        <w:t>90-minute</w:t>
      </w:r>
      <w:r w:rsidRPr="00CE31CC">
        <w:rPr>
          <w:rFonts w:ascii="Arial" w:hAnsi="Arial" w:cs="Arial"/>
          <w:color w:val="000000"/>
        </w:rPr>
        <w:t xml:space="preserve"> cruises. Now fully restored, the vessel was built in 1912</w:t>
      </w:r>
      <w:r w:rsidR="00495CDA" w:rsidRPr="00CE31CC">
        <w:rPr>
          <w:rFonts w:ascii="Arial" w:hAnsi="Arial" w:cs="Arial"/>
          <w:color w:val="000000"/>
        </w:rPr>
        <w:t xml:space="preserve"> at</w:t>
      </w:r>
      <w:r w:rsidRPr="00CE31CC">
        <w:rPr>
          <w:rFonts w:ascii="Arial" w:hAnsi="Arial" w:cs="Arial"/>
          <w:color w:val="000000"/>
        </w:rPr>
        <w:t xml:space="preserve"> Lytham, England, to shuttle cargo, missionaries and hunting parties in Africa. Daily cruises depart from Marina Del Mar at mile marker 100. Visit </w:t>
      </w:r>
      <w:hyperlink r:id="rId11" w:history="1">
        <w:r w:rsidRPr="00CE31CC">
          <w:rPr>
            <w:rStyle w:val="Hyperlink"/>
            <w:rFonts w:ascii="Arial" w:hAnsi="Arial" w:cs="Arial"/>
          </w:rPr>
          <w:t>africanqueenflkeys.com</w:t>
        </w:r>
      </w:hyperlink>
      <w:r w:rsidRPr="00CE31CC">
        <w:rPr>
          <w:rStyle w:val="apple-converted-space"/>
          <w:rFonts w:ascii="Arial" w:hAnsi="Arial" w:cs="Arial"/>
          <w:color w:val="000000"/>
        </w:rPr>
        <w:t> </w:t>
      </w:r>
      <w:r w:rsidRPr="00CE31CC">
        <w:rPr>
          <w:rStyle w:val="Hyperlink"/>
          <w:rFonts w:ascii="Arial" w:hAnsi="Arial" w:cs="Arial"/>
          <w:color w:val="000000" w:themeColor="text1"/>
          <w:u w:val="none"/>
        </w:rPr>
        <w:t xml:space="preserve"> </w:t>
      </w:r>
      <w:r w:rsidRPr="00CE31CC">
        <w:rPr>
          <w:rFonts w:ascii="Arial" w:hAnsi="Arial" w:cs="Arial"/>
        </w:rPr>
        <w:t xml:space="preserve">or </w:t>
      </w:r>
      <w:r w:rsidRPr="00CE31CC">
        <w:rPr>
          <w:rStyle w:val="Hyperlink"/>
          <w:rFonts w:ascii="Arial" w:hAnsi="Arial" w:cs="Arial"/>
          <w:color w:val="000000" w:themeColor="text1"/>
          <w:u w:val="none"/>
        </w:rPr>
        <w:t>call 305-451-8080.</w:t>
      </w:r>
    </w:p>
    <w:p w14:paraId="07AF8887" w14:textId="77777777" w:rsidR="00342567" w:rsidRPr="00CE31CC" w:rsidRDefault="00342567" w:rsidP="00D4233B">
      <w:pPr>
        <w:rPr>
          <w:rFonts w:ascii="Arial" w:hAnsi="Arial" w:cs="Arial"/>
          <w:b/>
          <w:iCs/>
          <w:color w:val="222222"/>
        </w:rPr>
      </w:pPr>
    </w:p>
    <w:p w14:paraId="544CA0A2" w14:textId="6487986C" w:rsidR="00D4233B" w:rsidRPr="00CE31CC" w:rsidRDefault="00D4233B" w:rsidP="00D4233B">
      <w:pPr>
        <w:rPr>
          <w:rFonts w:ascii="Arial" w:hAnsi="Arial" w:cs="Arial"/>
          <w:b/>
          <w:iCs/>
          <w:color w:val="222222"/>
        </w:rPr>
      </w:pPr>
      <w:r w:rsidRPr="00CE31CC">
        <w:rPr>
          <w:rFonts w:ascii="Arial" w:eastAsia="Arial" w:hAnsi="Arial" w:cs="Arial"/>
        </w:rPr>
        <w:t xml:space="preserve">In Key Largo, </w:t>
      </w:r>
      <w:r w:rsidRPr="00CE31CC">
        <w:rPr>
          <w:rFonts w:ascii="Arial" w:eastAsia="Arial" w:hAnsi="Arial" w:cs="Arial"/>
          <w:b/>
          <w:bCs/>
        </w:rPr>
        <w:t>Keys’ Meads,</w:t>
      </w:r>
      <w:r w:rsidRPr="00CE31CC">
        <w:rPr>
          <w:rFonts w:ascii="Arial" w:eastAsia="Arial" w:hAnsi="Arial" w:cs="Arial"/>
        </w:rPr>
        <w:t xml:space="preserve"> the </w:t>
      </w:r>
      <w:r w:rsidR="00177735" w:rsidRPr="00CE31CC">
        <w:rPr>
          <w:rFonts w:ascii="Arial" w:eastAsia="Arial" w:hAnsi="Arial" w:cs="Arial"/>
        </w:rPr>
        <w:t xml:space="preserve">Florida </w:t>
      </w:r>
      <w:r w:rsidRPr="00CE31CC">
        <w:rPr>
          <w:rFonts w:ascii="Arial" w:eastAsia="Arial" w:hAnsi="Arial" w:cs="Arial"/>
        </w:rPr>
        <w:t xml:space="preserve">Keys’ only meadery, </w:t>
      </w:r>
      <w:r w:rsidR="00342567" w:rsidRPr="00CE31CC">
        <w:rPr>
          <w:rFonts w:ascii="Arial" w:eastAsia="Arial" w:hAnsi="Arial" w:cs="Arial"/>
        </w:rPr>
        <w:t xml:space="preserve">has </w:t>
      </w:r>
      <w:r w:rsidR="0039315B" w:rsidRPr="00CE31CC">
        <w:rPr>
          <w:rFonts w:ascii="Arial" w:eastAsia="Arial" w:hAnsi="Arial" w:cs="Arial"/>
        </w:rPr>
        <w:t>a</w:t>
      </w:r>
      <w:r w:rsidR="00824B83" w:rsidRPr="00CE31CC">
        <w:rPr>
          <w:rFonts w:ascii="Arial" w:eastAsia="Arial" w:hAnsi="Arial" w:cs="Arial"/>
        </w:rPr>
        <w:t xml:space="preserve"> </w:t>
      </w:r>
      <w:r w:rsidRPr="00CE31CC">
        <w:rPr>
          <w:rFonts w:ascii="Arial" w:eastAsia="Arial" w:hAnsi="Arial" w:cs="Arial"/>
        </w:rPr>
        <w:t>2,500-square-foot location offering tours, a tasting room and retail space selling made-in-the-Keys mead — a fermented alcoholic beverage crafted from honey. Traditional meads from the family operation are made from Keys honey, water and yeast, and come in dry, semidry or sweet version</w:t>
      </w:r>
      <w:r w:rsidR="00242049" w:rsidRPr="00CE31CC">
        <w:rPr>
          <w:rFonts w:ascii="Arial" w:eastAsia="Arial" w:hAnsi="Arial" w:cs="Arial"/>
        </w:rPr>
        <w:t>s</w:t>
      </w:r>
      <w:r w:rsidRPr="00CE31CC">
        <w:rPr>
          <w:rFonts w:ascii="Arial" w:eastAsia="Arial" w:hAnsi="Arial" w:cs="Arial"/>
        </w:rPr>
        <w:t xml:space="preserve">. </w:t>
      </w:r>
      <w:r w:rsidR="004D1166" w:rsidRPr="00CE31CC">
        <w:rPr>
          <w:rFonts w:ascii="Arial" w:eastAsia="Arial" w:hAnsi="Arial" w:cs="Arial"/>
        </w:rPr>
        <w:t xml:space="preserve">Newly </w:t>
      </w:r>
      <w:r w:rsidR="00342567" w:rsidRPr="00CE31CC">
        <w:rPr>
          <w:rFonts w:ascii="Arial" w:eastAsia="Arial" w:hAnsi="Arial" w:cs="Arial"/>
        </w:rPr>
        <w:t xml:space="preserve">crafted </w:t>
      </w:r>
      <w:r w:rsidR="004D1166" w:rsidRPr="00CE31CC">
        <w:rPr>
          <w:rFonts w:ascii="Arial" w:eastAsia="Arial" w:hAnsi="Arial" w:cs="Arial"/>
        </w:rPr>
        <w:t>s</w:t>
      </w:r>
      <w:r w:rsidR="0082402F" w:rsidRPr="00CE31CC">
        <w:rPr>
          <w:rFonts w:ascii="Arial" w:eastAsia="Arial" w:hAnsi="Arial" w:cs="Arial"/>
        </w:rPr>
        <w:t xml:space="preserve">pirits, </w:t>
      </w:r>
      <w:r w:rsidR="00342567" w:rsidRPr="00CE31CC">
        <w:rPr>
          <w:rFonts w:ascii="Arial" w:eastAsia="Arial" w:hAnsi="Arial" w:cs="Arial"/>
        </w:rPr>
        <w:t>made</w:t>
      </w:r>
      <w:r w:rsidR="0082402F" w:rsidRPr="00CE31CC">
        <w:rPr>
          <w:rFonts w:ascii="Arial" w:eastAsia="Arial" w:hAnsi="Arial" w:cs="Arial"/>
        </w:rPr>
        <w:t xml:space="preserve"> from </w:t>
      </w:r>
      <w:r w:rsidR="00EC6D94" w:rsidRPr="00CE31CC">
        <w:rPr>
          <w:rFonts w:ascii="Arial" w:eastAsia="Arial" w:hAnsi="Arial" w:cs="Arial"/>
        </w:rPr>
        <w:t xml:space="preserve">distilled </w:t>
      </w:r>
      <w:r w:rsidR="0082402F" w:rsidRPr="00CE31CC">
        <w:rPr>
          <w:rFonts w:ascii="Arial" w:eastAsia="Arial" w:hAnsi="Arial" w:cs="Arial"/>
        </w:rPr>
        <w:t xml:space="preserve">mead, </w:t>
      </w:r>
      <w:r w:rsidR="00EC6D94" w:rsidRPr="00CE31CC">
        <w:rPr>
          <w:rFonts w:ascii="Arial" w:eastAsia="Arial" w:hAnsi="Arial" w:cs="Arial"/>
        </w:rPr>
        <w:t xml:space="preserve">can be </w:t>
      </w:r>
      <w:r w:rsidR="0039315B" w:rsidRPr="00CE31CC">
        <w:rPr>
          <w:rFonts w:ascii="Arial" w:eastAsia="Arial" w:hAnsi="Arial" w:cs="Arial"/>
        </w:rPr>
        <w:t xml:space="preserve">used in cocktails. </w:t>
      </w:r>
      <w:r w:rsidR="00036D4E" w:rsidRPr="00CE31CC">
        <w:rPr>
          <w:rFonts w:ascii="Arial" w:eastAsia="Arial" w:hAnsi="Arial" w:cs="Arial"/>
        </w:rPr>
        <w:t xml:space="preserve">Its </w:t>
      </w:r>
      <w:r w:rsidR="004D1166" w:rsidRPr="00CE31CC">
        <w:rPr>
          <w:rFonts w:ascii="Arial" w:eastAsia="Arial" w:hAnsi="Arial" w:cs="Arial"/>
        </w:rPr>
        <w:t xml:space="preserve">Mead Club and </w:t>
      </w:r>
      <w:r w:rsidR="0082402F" w:rsidRPr="00CE31CC">
        <w:rPr>
          <w:rFonts w:ascii="Arial" w:eastAsia="Arial" w:hAnsi="Arial" w:cs="Arial"/>
        </w:rPr>
        <w:t xml:space="preserve">online store </w:t>
      </w:r>
      <w:r w:rsidRPr="00CE31CC">
        <w:rPr>
          <w:rFonts w:ascii="Arial" w:eastAsia="Arial" w:hAnsi="Arial" w:cs="Arial"/>
        </w:rPr>
        <w:t>offer shipments</w:t>
      </w:r>
      <w:r w:rsidR="0082402F" w:rsidRPr="00CE31CC">
        <w:rPr>
          <w:rFonts w:ascii="Arial" w:eastAsia="Arial" w:hAnsi="Arial" w:cs="Arial"/>
        </w:rPr>
        <w:t xml:space="preserve"> to most states.</w:t>
      </w:r>
      <w:r w:rsidRPr="00CE31CC">
        <w:rPr>
          <w:rFonts w:ascii="Arial" w:eastAsia="Arial" w:hAnsi="Arial" w:cs="Arial"/>
        </w:rPr>
        <w:t xml:space="preserve"> Keys’ Meads</w:t>
      </w:r>
      <w:r w:rsidR="00242049" w:rsidRPr="00CE31CC">
        <w:rPr>
          <w:rFonts w:ascii="Arial" w:eastAsia="Arial" w:hAnsi="Arial" w:cs="Arial"/>
        </w:rPr>
        <w:t>, established in 2017,</w:t>
      </w:r>
      <w:r w:rsidRPr="00CE31CC">
        <w:rPr>
          <w:rFonts w:ascii="Arial" w:eastAsia="Arial" w:hAnsi="Arial" w:cs="Arial"/>
        </w:rPr>
        <w:t xml:space="preserve"> is located at 99411 Overseas Highway, mile marker 99.4, </w:t>
      </w:r>
      <w:r w:rsidR="00B43B0D" w:rsidRPr="00CE31CC">
        <w:rPr>
          <w:rFonts w:ascii="Arial" w:eastAsia="Arial" w:hAnsi="Arial" w:cs="Arial"/>
        </w:rPr>
        <w:t xml:space="preserve">and </w:t>
      </w:r>
      <w:r w:rsidRPr="00CE31CC">
        <w:rPr>
          <w:rFonts w:ascii="Arial" w:eastAsia="Arial" w:hAnsi="Arial" w:cs="Arial"/>
        </w:rPr>
        <w:t xml:space="preserve">open daily. Visit </w:t>
      </w:r>
      <w:hyperlink r:id="rId12" w:history="1">
        <w:r w:rsidRPr="00CE31CC">
          <w:rPr>
            <w:rStyle w:val="Hyperlink"/>
            <w:rFonts w:ascii="Arial" w:eastAsia="Arial" w:hAnsi="Arial" w:cs="Arial"/>
          </w:rPr>
          <w:t>keysmeads.com</w:t>
        </w:r>
      </w:hyperlink>
      <w:r w:rsidRPr="00CE31CC">
        <w:rPr>
          <w:rFonts w:ascii="Arial" w:eastAsia="Arial" w:hAnsi="Arial" w:cs="Arial"/>
        </w:rPr>
        <w:t xml:space="preserve"> or call 305-204-4596.</w:t>
      </w:r>
    </w:p>
    <w:p w14:paraId="1ABB56CC" w14:textId="7A2E58D2" w:rsidR="00D4233B" w:rsidRPr="00CE31CC" w:rsidRDefault="00D4233B" w:rsidP="00D4233B">
      <w:pPr>
        <w:rPr>
          <w:rFonts w:ascii="Arial" w:hAnsi="Arial" w:cs="Arial"/>
          <w:color w:val="000000"/>
          <w:shd w:val="clear" w:color="auto" w:fill="FFFFFF"/>
        </w:rPr>
      </w:pPr>
    </w:p>
    <w:p w14:paraId="5DD00A97" w14:textId="34BF9462" w:rsidR="00D4233B" w:rsidRPr="00CE31CC" w:rsidRDefault="00D4233B" w:rsidP="00D4233B">
      <w:pPr>
        <w:rPr>
          <w:rFonts w:ascii="Arial" w:hAnsi="Arial" w:cs="Arial"/>
          <w:bCs/>
          <w:iCs/>
          <w:color w:val="000000" w:themeColor="text1"/>
        </w:rPr>
      </w:pPr>
      <w:r w:rsidRPr="00CE31CC">
        <w:rPr>
          <w:rFonts w:ascii="Arial" w:hAnsi="Arial" w:cs="Arial"/>
          <w:bCs/>
          <w:iCs/>
          <w:color w:val="000000" w:themeColor="text1"/>
        </w:rPr>
        <w:t xml:space="preserve">Through a partnership with </w:t>
      </w:r>
      <w:r w:rsidRPr="00CE31CC">
        <w:rPr>
          <w:rFonts w:ascii="Arial" w:hAnsi="Arial" w:cs="Arial"/>
          <w:b/>
          <w:iCs/>
          <w:color w:val="000000" w:themeColor="text1"/>
        </w:rPr>
        <w:t>I.</w:t>
      </w:r>
      <w:r w:rsidR="00305864" w:rsidRPr="00CE31CC">
        <w:rPr>
          <w:rFonts w:ascii="Arial" w:hAnsi="Arial" w:cs="Arial"/>
          <w:b/>
          <w:iCs/>
          <w:color w:val="000000" w:themeColor="text1"/>
        </w:rPr>
        <w:t>CAR</w:t>
      </w:r>
      <w:r w:rsidR="005B3E29" w:rsidRPr="00CE31CC">
        <w:rPr>
          <w:rFonts w:ascii="Arial" w:hAnsi="Arial" w:cs="Arial"/>
          <w:b/>
          <w:iCs/>
          <w:color w:val="000000" w:themeColor="text1"/>
        </w:rPr>
        <w:t xml:space="preserve">E </w:t>
      </w:r>
      <w:r w:rsidR="005B3E29" w:rsidRPr="00CE31CC">
        <w:rPr>
          <w:rFonts w:ascii="Arial" w:hAnsi="Arial" w:cs="Arial"/>
          <w:color w:val="000000" w:themeColor="text1"/>
        </w:rPr>
        <w:t>—</w:t>
      </w:r>
      <w:r w:rsidR="005B3E29" w:rsidRPr="00CE31CC">
        <w:rPr>
          <w:rFonts w:ascii="Arial" w:hAnsi="Arial" w:cs="Arial"/>
          <w:iCs/>
          <w:color w:val="000000" w:themeColor="text1"/>
        </w:rPr>
        <w:t xml:space="preserve"> </w:t>
      </w:r>
      <w:r w:rsidR="005B3E29" w:rsidRPr="00CE31CC">
        <w:rPr>
          <w:rFonts w:ascii="Arial" w:hAnsi="Arial" w:cs="Arial"/>
          <w:bCs/>
          <w:iCs/>
          <w:color w:val="000000" w:themeColor="text1"/>
        </w:rPr>
        <w:t xml:space="preserve">the Keys’ newest coral reef restoration organization </w:t>
      </w:r>
      <w:r w:rsidR="005B3E29" w:rsidRPr="00CE31CC">
        <w:rPr>
          <w:rFonts w:ascii="Arial" w:hAnsi="Arial" w:cs="Arial"/>
          <w:color w:val="000000" w:themeColor="text1"/>
        </w:rPr>
        <w:t>—</w:t>
      </w:r>
      <w:r w:rsidR="00B43B0D" w:rsidRPr="00CE31CC">
        <w:rPr>
          <w:rFonts w:ascii="Arial" w:hAnsi="Arial" w:cs="Arial"/>
          <w:color w:val="000000" w:themeColor="text1"/>
        </w:rPr>
        <w:t xml:space="preserve"> </w:t>
      </w:r>
      <w:r w:rsidR="00824B83" w:rsidRPr="00CE31CC">
        <w:rPr>
          <w:rFonts w:ascii="Arial" w:hAnsi="Arial" w:cs="Arial"/>
          <w:bCs/>
          <w:iCs/>
          <w:color w:val="000000" w:themeColor="text1"/>
        </w:rPr>
        <w:t xml:space="preserve">and </w:t>
      </w:r>
      <w:r w:rsidR="005B3E29" w:rsidRPr="00CE31CC">
        <w:rPr>
          <w:rFonts w:ascii="Arial" w:hAnsi="Arial" w:cs="Arial"/>
          <w:bCs/>
          <w:iCs/>
          <w:color w:val="000000" w:themeColor="text1"/>
        </w:rPr>
        <w:t xml:space="preserve">Mote Marine Laboratory on Summerland Key, </w:t>
      </w:r>
      <w:r w:rsidRPr="00CE31CC">
        <w:rPr>
          <w:rFonts w:ascii="Arial" w:hAnsi="Arial" w:cs="Arial"/>
          <w:bCs/>
          <w:iCs/>
          <w:color w:val="000000" w:themeColor="text1"/>
        </w:rPr>
        <w:t>there’s a new Mote Marine Laboratory land-based coral nursery at Bud N’ Mary’s</w:t>
      </w:r>
      <w:r w:rsidR="00242049" w:rsidRPr="00CE31CC">
        <w:rPr>
          <w:rFonts w:ascii="Arial" w:hAnsi="Arial" w:cs="Arial"/>
          <w:bCs/>
          <w:iCs/>
          <w:color w:val="000000" w:themeColor="text1"/>
        </w:rPr>
        <w:t xml:space="preserve"> </w:t>
      </w:r>
      <w:r w:rsidR="00B43B0D" w:rsidRPr="00CE31CC">
        <w:rPr>
          <w:rFonts w:ascii="Arial" w:hAnsi="Arial" w:cs="Arial"/>
          <w:bCs/>
          <w:iCs/>
          <w:color w:val="000000" w:themeColor="text1"/>
        </w:rPr>
        <w:t xml:space="preserve">Marina </w:t>
      </w:r>
      <w:r w:rsidR="00242049" w:rsidRPr="00CE31CC">
        <w:rPr>
          <w:rFonts w:ascii="Arial" w:hAnsi="Arial" w:cs="Arial"/>
          <w:bCs/>
          <w:iCs/>
          <w:color w:val="000000" w:themeColor="text1"/>
        </w:rPr>
        <w:t>in Islamorada.</w:t>
      </w:r>
      <w:r w:rsidRPr="00CE31CC">
        <w:rPr>
          <w:rFonts w:ascii="Arial" w:hAnsi="Arial" w:cs="Arial"/>
          <w:bCs/>
          <w:iCs/>
          <w:color w:val="000000" w:themeColor="text1"/>
        </w:rPr>
        <w:t xml:space="preserve"> I.</w:t>
      </w:r>
      <w:r w:rsidR="00305864" w:rsidRPr="00CE31CC">
        <w:rPr>
          <w:rFonts w:ascii="Arial" w:hAnsi="Arial" w:cs="Arial"/>
          <w:bCs/>
          <w:iCs/>
          <w:color w:val="000000" w:themeColor="text1"/>
        </w:rPr>
        <w:t>CARE</w:t>
      </w:r>
      <w:r w:rsidRPr="00CE31CC">
        <w:rPr>
          <w:rFonts w:ascii="Arial" w:hAnsi="Arial" w:cs="Arial"/>
          <w:bCs/>
          <w:iCs/>
          <w:color w:val="000000" w:themeColor="text1"/>
        </w:rPr>
        <w:t xml:space="preserve">’s mission is to transplant </w:t>
      </w:r>
      <w:r w:rsidR="00006490" w:rsidRPr="00CE31CC">
        <w:rPr>
          <w:rFonts w:ascii="Arial" w:hAnsi="Arial" w:cs="Arial"/>
          <w:bCs/>
          <w:iCs/>
          <w:color w:val="000000" w:themeColor="text1"/>
        </w:rPr>
        <w:t xml:space="preserve">staghorn, elkhorn and starlet </w:t>
      </w:r>
      <w:r w:rsidRPr="00CE31CC">
        <w:rPr>
          <w:rFonts w:ascii="Arial" w:hAnsi="Arial" w:cs="Arial"/>
          <w:bCs/>
          <w:iCs/>
          <w:color w:val="000000" w:themeColor="text1"/>
        </w:rPr>
        <w:t>corals</w:t>
      </w:r>
      <w:r w:rsidR="00B43B0D" w:rsidRPr="00CE31CC">
        <w:rPr>
          <w:rFonts w:ascii="Arial" w:hAnsi="Arial" w:cs="Arial"/>
          <w:bCs/>
          <w:iCs/>
          <w:color w:val="000000" w:themeColor="text1"/>
        </w:rPr>
        <w:t>,</w:t>
      </w:r>
      <w:r w:rsidRPr="00CE31CC">
        <w:rPr>
          <w:rFonts w:ascii="Arial" w:hAnsi="Arial" w:cs="Arial"/>
          <w:bCs/>
          <w:iCs/>
          <w:color w:val="000000" w:themeColor="text1"/>
        </w:rPr>
        <w:t xml:space="preserve"> </w:t>
      </w:r>
      <w:r w:rsidRPr="00CE31CC">
        <w:rPr>
          <w:rFonts w:ascii="Arial" w:hAnsi="Arial" w:cs="Arial"/>
          <w:color w:val="000000" w:themeColor="text1"/>
        </w:rPr>
        <w:t xml:space="preserve">raised both onshore and offshore by </w:t>
      </w:r>
      <w:r w:rsidRPr="00CE31CC">
        <w:rPr>
          <w:rFonts w:ascii="Arial" w:hAnsi="Arial" w:cs="Arial"/>
          <w:bCs/>
          <w:iCs/>
          <w:color w:val="000000" w:themeColor="text1"/>
        </w:rPr>
        <w:t>Mote</w:t>
      </w:r>
      <w:r w:rsidR="00B43B0D" w:rsidRPr="00CE31CC">
        <w:rPr>
          <w:rFonts w:ascii="Arial" w:hAnsi="Arial" w:cs="Arial"/>
          <w:bCs/>
          <w:iCs/>
          <w:color w:val="000000" w:themeColor="text1"/>
        </w:rPr>
        <w:t>,</w:t>
      </w:r>
      <w:r w:rsidRPr="00CE31CC">
        <w:rPr>
          <w:rFonts w:ascii="Arial" w:hAnsi="Arial" w:cs="Arial"/>
          <w:bCs/>
          <w:iCs/>
          <w:color w:val="000000" w:themeColor="text1"/>
        </w:rPr>
        <w:t xml:space="preserve"> to reefs off Islamorada</w:t>
      </w:r>
      <w:r w:rsidRPr="00CE31CC">
        <w:rPr>
          <w:rFonts w:ascii="Arial" w:hAnsi="Arial" w:cs="Arial"/>
          <w:b/>
          <w:iCs/>
          <w:color w:val="000000" w:themeColor="text1"/>
        </w:rPr>
        <w:t>.</w:t>
      </w:r>
      <w:r w:rsidR="005B3E29" w:rsidRPr="00CE31CC">
        <w:rPr>
          <w:rFonts w:ascii="Arial" w:hAnsi="Arial" w:cs="Arial"/>
          <w:b/>
          <w:iCs/>
          <w:color w:val="000000" w:themeColor="text1"/>
        </w:rPr>
        <w:t xml:space="preserve"> I.CARE </w:t>
      </w:r>
      <w:r w:rsidR="005B3E29" w:rsidRPr="00CE31CC">
        <w:rPr>
          <w:rFonts w:ascii="Arial" w:hAnsi="Arial" w:cs="Arial"/>
          <w:bCs/>
          <w:iCs/>
          <w:color w:val="000000" w:themeColor="text1"/>
        </w:rPr>
        <w:t xml:space="preserve">offers coral dive and transplant activities </w:t>
      </w:r>
      <w:r w:rsidR="00006490" w:rsidRPr="00CE31CC">
        <w:rPr>
          <w:rFonts w:ascii="Arial" w:hAnsi="Arial" w:cs="Arial"/>
          <w:bCs/>
          <w:iCs/>
          <w:color w:val="000000" w:themeColor="text1"/>
        </w:rPr>
        <w:t>at Alligator, Captain Arnos, Rocky Top and Victory</w:t>
      </w:r>
      <w:r w:rsidR="00495CDA" w:rsidRPr="00CE31CC">
        <w:rPr>
          <w:rFonts w:ascii="Arial" w:hAnsi="Arial" w:cs="Arial"/>
          <w:bCs/>
          <w:iCs/>
          <w:color w:val="000000" w:themeColor="text1"/>
        </w:rPr>
        <w:t xml:space="preserve"> reefs</w:t>
      </w:r>
      <w:r w:rsidR="00006490" w:rsidRPr="00CE31CC">
        <w:rPr>
          <w:rFonts w:ascii="Arial" w:hAnsi="Arial" w:cs="Arial"/>
          <w:bCs/>
          <w:iCs/>
          <w:color w:val="000000" w:themeColor="text1"/>
        </w:rPr>
        <w:t xml:space="preserve"> </w:t>
      </w:r>
      <w:r w:rsidR="005B3E29" w:rsidRPr="00CE31CC">
        <w:rPr>
          <w:rFonts w:ascii="Arial" w:hAnsi="Arial" w:cs="Arial"/>
          <w:bCs/>
          <w:iCs/>
          <w:color w:val="000000" w:themeColor="text1"/>
        </w:rPr>
        <w:t xml:space="preserve">for certified divers through operators Key Dives, Islamorada Dive Center and Conch Republic Divers. </w:t>
      </w:r>
      <w:r w:rsidRPr="00CE31CC">
        <w:rPr>
          <w:rFonts w:ascii="Arial" w:hAnsi="Arial" w:cs="Arial"/>
          <w:bCs/>
          <w:iCs/>
          <w:color w:val="000000" w:themeColor="text1"/>
        </w:rPr>
        <w:t xml:space="preserve">Visit </w:t>
      </w:r>
      <w:hyperlink r:id="rId13" w:history="1">
        <w:r w:rsidRPr="00CE31CC">
          <w:rPr>
            <w:rStyle w:val="Hyperlink"/>
            <w:rFonts w:ascii="Arial" w:hAnsi="Arial" w:cs="Arial"/>
            <w:iCs/>
          </w:rPr>
          <w:t>icareaboutcoral.org</w:t>
        </w:r>
      </w:hyperlink>
      <w:r w:rsidRPr="00CE31CC">
        <w:rPr>
          <w:rFonts w:ascii="Arial" w:hAnsi="Arial" w:cs="Arial"/>
          <w:bCs/>
          <w:iCs/>
          <w:color w:val="222222"/>
        </w:rPr>
        <w:t xml:space="preserve"> </w:t>
      </w:r>
      <w:r w:rsidRPr="00CE31CC">
        <w:rPr>
          <w:rFonts w:ascii="Arial" w:hAnsi="Arial" w:cs="Arial"/>
          <w:bCs/>
          <w:iCs/>
          <w:color w:val="000000" w:themeColor="text1"/>
        </w:rPr>
        <w:t>or call 305-664-2211.</w:t>
      </w:r>
    </w:p>
    <w:p w14:paraId="113332E0" w14:textId="68BE7913" w:rsidR="00D4233B" w:rsidRPr="00CE31CC" w:rsidRDefault="00D4233B" w:rsidP="00D4233B">
      <w:pPr>
        <w:rPr>
          <w:rFonts w:ascii="Arial" w:hAnsi="Arial" w:cs="Arial"/>
          <w:color w:val="000000" w:themeColor="text1"/>
          <w:shd w:val="clear" w:color="auto" w:fill="FFFFFF"/>
        </w:rPr>
      </w:pPr>
    </w:p>
    <w:p w14:paraId="67971F9C" w14:textId="7861AFBF" w:rsidR="00A96922" w:rsidRPr="00CE31CC" w:rsidRDefault="00A96922" w:rsidP="00A96922">
      <w:pPr>
        <w:rPr>
          <w:rFonts w:ascii="Arial" w:hAnsi="Arial" w:cs="Arial"/>
          <w:color w:val="000000" w:themeColor="text1"/>
        </w:rPr>
      </w:pPr>
      <w:r w:rsidRPr="00CE31CC">
        <w:rPr>
          <w:rFonts w:ascii="Arial" w:hAnsi="Arial" w:cs="Arial"/>
          <w:color w:val="000000" w:themeColor="text1"/>
        </w:rPr>
        <w:t>Adventure lovers can experience</w:t>
      </w:r>
      <w:r w:rsidRPr="00CE31CC">
        <w:rPr>
          <w:rStyle w:val="apple-converted-space"/>
          <w:rFonts w:ascii="Arial" w:hAnsi="Arial" w:cs="Arial"/>
          <w:b/>
          <w:bCs/>
          <w:color w:val="000000" w:themeColor="text1"/>
        </w:rPr>
        <w:t> </w:t>
      </w:r>
      <w:r w:rsidRPr="00CE31CC">
        <w:rPr>
          <w:rStyle w:val="Strong"/>
          <w:rFonts w:ascii="Arial" w:hAnsi="Arial" w:cs="Arial"/>
          <w:color w:val="000000" w:themeColor="text1"/>
        </w:rPr>
        <w:t>The Lagoon on Grassy Key,</w:t>
      </w:r>
      <w:r w:rsidRPr="00CE31CC">
        <w:rPr>
          <w:rFonts w:ascii="Arial" w:hAnsi="Arial" w:cs="Arial"/>
          <w:color w:val="000000" w:themeColor="text1"/>
        </w:rPr>
        <w:t xml:space="preserve"> a 50-acre action-sports eco-park at mile marker 59 </w:t>
      </w:r>
      <w:r w:rsidR="009003AB" w:rsidRPr="00CE31CC">
        <w:rPr>
          <w:rFonts w:ascii="Arial" w:hAnsi="Arial" w:cs="Arial"/>
          <w:color w:val="000000" w:themeColor="text1"/>
        </w:rPr>
        <w:t xml:space="preserve">that </w:t>
      </w:r>
      <w:r w:rsidR="00C40498" w:rsidRPr="00CE31CC">
        <w:rPr>
          <w:rFonts w:ascii="Arial" w:hAnsi="Arial" w:cs="Arial"/>
          <w:color w:val="000000" w:themeColor="text1"/>
        </w:rPr>
        <w:t>is home</w:t>
      </w:r>
      <w:r w:rsidRPr="00CE31CC">
        <w:rPr>
          <w:rFonts w:ascii="Arial" w:hAnsi="Arial" w:cs="Arial"/>
          <w:color w:val="000000" w:themeColor="text1"/>
        </w:rPr>
        <w:t xml:space="preserve"> to Keys Cable Park, Bongos Beer Garden and </w:t>
      </w:r>
      <w:r w:rsidR="009003AB" w:rsidRPr="00CE31CC">
        <w:rPr>
          <w:rFonts w:ascii="Arial" w:hAnsi="Arial" w:cs="Arial"/>
          <w:color w:val="000000" w:themeColor="text1"/>
        </w:rPr>
        <w:t>t</w:t>
      </w:r>
      <w:r w:rsidRPr="00CE31CC">
        <w:rPr>
          <w:rFonts w:ascii="Arial" w:hAnsi="Arial" w:cs="Arial"/>
          <w:color w:val="000000" w:themeColor="text1"/>
        </w:rPr>
        <w:t xml:space="preserve">he Lagoon Saloon. At Keys Cable Park, specializing in wakeboarding, groups </w:t>
      </w:r>
      <w:r w:rsidR="009003AB" w:rsidRPr="00CE31CC">
        <w:rPr>
          <w:rFonts w:ascii="Arial" w:hAnsi="Arial" w:cs="Arial"/>
          <w:color w:val="000000" w:themeColor="text1"/>
        </w:rPr>
        <w:t>can</w:t>
      </w:r>
      <w:r w:rsidRPr="00CE31CC">
        <w:rPr>
          <w:rFonts w:ascii="Arial" w:hAnsi="Arial" w:cs="Arial"/>
          <w:color w:val="000000" w:themeColor="text1"/>
        </w:rPr>
        <w:t xml:space="preserve"> opt for private half- or full-day rentals with additional activities including stand-up paddle</w:t>
      </w:r>
      <w:r w:rsidR="00552445" w:rsidRPr="00CE31CC">
        <w:rPr>
          <w:rFonts w:ascii="Arial" w:hAnsi="Arial" w:cs="Arial"/>
          <w:color w:val="000000" w:themeColor="text1"/>
        </w:rPr>
        <w:t xml:space="preserve"> </w:t>
      </w:r>
      <w:r w:rsidRPr="00CE31CC">
        <w:rPr>
          <w:rFonts w:ascii="Arial" w:hAnsi="Arial" w:cs="Arial"/>
          <w:color w:val="000000" w:themeColor="text1"/>
        </w:rPr>
        <w:t xml:space="preserve">boarding, efoil </w:t>
      </w:r>
      <w:r w:rsidR="0076664C" w:rsidRPr="00CE31CC">
        <w:rPr>
          <w:rFonts w:ascii="Arial" w:hAnsi="Arial" w:cs="Arial"/>
          <w:color w:val="000000" w:themeColor="text1"/>
        </w:rPr>
        <w:t>(</w:t>
      </w:r>
      <w:r w:rsidR="00BD5B8A" w:rsidRPr="00CE31CC">
        <w:rPr>
          <w:rFonts w:ascii="Arial" w:hAnsi="Arial" w:cs="Arial"/>
          <w:color w:val="000000" w:themeColor="text1"/>
        </w:rPr>
        <w:t>electric hydrofoil</w:t>
      </w:r>
      <w:r w:rsidR="0076664C" w:rsidRPr="00CE31CC">
        <w:rPr>
          <w:rFonts w:ascii="Arial" w:hAnsi="Arial" w:cs="Arial"/>
          <w:color w:val="000000" w:themeColor="text1"/>
        </w:rPr>
        <w:t>)</w:t>
      </w:r>
      <w:r w:rsidR="00BD5B8A" w:rsidRPr="00CE31CC">
        <w:rPr>
          <w:rFonts w:ascii="Arial" w:hAnsi="Arial" w:cs="Arial"/>
          <w:color w:val="000000" w:themeColor="text1"/>
        </w:rPr>
        <w:t xml:space="preserve"> surfing </w:t>
      </w:r>
      <w:r w:rsidRPr="00CE31CC">
        <w:rPr>
          <w:rFonts w:ascii="Arial" w:hAnsi="Arial" w:cs="Arial"/>
          <w:color w:val="000000" w:themeColor="text1"/>
        </w:rPr>
        <w:t xml:space="preserve">and kayaking. The entire park can be booked for private groups and outdoor events for up to 250 attendees. Bongos, a locals’ favorite venue with live music and a popular weekend brunch, can accommodate groups in its 2,000-square-foot beer garden or on the lagoon's beach. The Lagoon Saloon, living up to </w:t>
      </w:r>
      <w:r w:rsidR="00BD5B8A" w:rsidRPr="00CE31CC">
        <w:rPr>
          <w:rFonts w:ascii="Arial" w:hAnsi="Arial" w:cs="Arial"/>
          <w:color w:val="000000" w:themeColor="text1"/>
        </w:rPr>
        <w:t xml:space="preserve">its </w:t>
      </w:r>
      <w:r w:rsidRPr="00CE31CC">
        <w:rPr>
          <w:rFonts w:ascii="Arial" w:hAnsi="Arial" w:cs="Arial"/>
          <w:color w:val="000000" w:themeColor="text1"/>
        </w:rPr>
        <w:t>motto</w:t>
      </w:r>
      <w:r w:rsidR="00BD5B8A" w:rsidRPr="00CE31CC">
        <w:rPr>
          <w:rFonts w:ascii="Arial" w:hAnsi="Arial" w:cs="Arial"/>
          <w:color w:val="000000" w:themeColor="text1"/>
        </w:rPr>
        <w:t>,</w:t>
      </w:r>
      <w:r w:rsidRPr="00CE31CC">
        <w:rPr>
          <w:rFonts w:ascii="Arial" w:hAnsi="Arial" w:cs="Arial"/>
          <w:color w:val="000000" w:themeColor="text1"/>
        </w:rPr>
        <w:t xml:space="preserve"> "Swim, Sail, Swill, Surf," sells the latest in wind, surf, skate and lifestyle clothing and accessories</w:t>
      </w:r>
      <w:r w:rsidR="00552445" w:rsidRPr="00CE31CC">
        <w:rPr>
          <w:rFonts w:ascii="Arial" w:hAnsi="Arial" w:cs="Arial"/>
          <w:color w:val="000000" w:themeColor="text1"/>
        </w:rPr>
        <w:t xml:space="preserve"> and offers two kegs on tap at the register.</w:t>
      </w:r>
      <w:r w:rsidRPr="00CE31CC">
        <w:rPr>
          <w:rFonts w:ascii="Arial" w:hAnsi="Arial" w:cs="Arial"/>
          <w:color w:val="000000" w:themeColor="text1"/>
        </w:rPr>
        <w:t xml:space="preserve"> The park is located at 59300 Overseas Highway. </w:t>
      </w:r>
      <w:r w:rsidR="009003AB" w:rsidRPr="00CE31CC">
        <w:rPr>
          <w:rFonts w:ascii="Arial" w:hAnsi="Arial" w:cs="Arial"/>
          <w:color w:val="000000" w:themeColor="text1"/>
        </w:rPr>
        <w:t xml:space="preserve">Visit </w:t>
      </w:r>
      <w:hyperlink r:id="rId14" w:tgtFrame="_blank" w:history="1">
        <w:r w:rsidRPr="00CE31CC">
          <w:rPr>
            <w:rStyle w:val="Hyperlink"/>
            <w:rFonts w:ascii="Arial" w:hAnsi="Arial" w:cs="Arial"/>
            <w:color w:val="800080"/>
          </w:rPr>
          <w:t>RidetheLagoon.com</w:t>
        </w:r>
      </w:hyperlink>
      <w:r w:rsidRPr="00CE31CC">
        <w:rPr>
          <w:rFonts w:ascii="Arial" w:hAnsi="Arial" w:cs="Arial"/>
          <w:color w:val="333333"/>
        </w:rPr>
        <w:t> </w:t>
      </w:r>
      <w:r w:rsidRPr="00CE31CC">
        <w:rPr>
          <w:rFonts w:ascii="Arial" w:hAnsi="Arial" w:cs="Arial"/>
          <w:color w:val="000000" w:themeColor="text1"/>
        </w:rPr>
        <w:t>or call 305-414-8245.</w:t>
      </w:r>
    </w:p>
    <w:p w14:paraId="544DF213" w14:textId="77777777" w:rsidR="00711E9D" w:rsidRPr="00CE31CC" w:rsidRDefault="00711E9D" w:rsidP="00003CEF">
      <w:pPr>
        <w:rPr>
          <w:rFonts w:ascii="Arial" w:hAnsi="Arial" w:cs="Arial"/>
        </w:rPr>
      </w:pPr>
    </w:p>
    <w:p w14:paraId="0CF2EFEA" w14:textId="5023FFDA" w:rsidR="00993752" w:rsidRPr="00CE31CC" w:rsidRDefault="00711E9D" w:rsidP="00711E9D">
      <w:pPr>
        <w:spacing w:after="390"/>
        <w:rPr>
          <w:rFonts w:ascii="Arial" w:hAnsi="Arial" w:cs="Arial"/>
          <w:iCs/>
          <w:color w:val="000000" w:themeColor="text1"/>
        </w:rPr>
      </w:pPr>
      <w:r w:rsidRPr="00CE31CC">
        <w:rPr>
          <w:rFonts w:ascii="Arial" w:hAnsi="Arial" w:cs="Arial"/>
          <w:bCs/>
          <w:iCs/>
          <w:color w:val="000000" w:themeColor="text1"/>
        </w:rPr>
        <w:t xml:space="preserve">Key West Art &amp; Historical Society offers a </w:t>
      </w:r>
      <w:r w:rsidRPr="00CE31CC">
        <w:rPr>
          <w:rFonts w:ascii="Arial" w:hAnsi="Arial" w:cs="Arial"/>
          <w:b/>
          <w:iCs/>
          <w:color w:val="000000" w:themeColor="text1"/>
        </w:rPr>
        <w:t>Key West Lighthouse Sunset Experience</w:t>
      </w:r>
      <w:r w:rsidRPr="00CE31CC">
        <w:rPr>
          <w:rFonts w:ascii="Arial" w:hAnsi="Arial" w:cs="Arial"/>
          <w:bCs/>
          <w:iCs/>
          <w:color w:val="000000" w:themeColor="text1"/>
        </w:rPr>
        <w:t xml:space="preserve"> for groups of up to eight, with 90 minutes of exclusive access to the lighthouse, keeper’s quarters and grounds. The lighthouse, opened in 1848, has an 88-step spiral staircase </w:t>
      </w:r>
      <w:r w:rsidRPr="00CE31CC">
        <w:rPr>
          <w:rFonts w:ascii="Arial" w:hAnsi="Arial" w:cs="Arial"/>
          <w:bCs/>
          <w:iCs/>
          <w:color w:val="000000" w:themeColor="text1"/>
        </w:rPr>
        <w:lastRenderedPageBreak/>
        <w:t xml:space="preserve">to reach the top. The grounds and keeper’s quarters museum are compliant with the Americans with Disabilities Act. Each experience includes a complimentary bottle of wine or prosecco and artisanal meats, cheeses or sweets (vegan and vegetarian options are available) from a local wine shop. Bookings are required at least 24 hours in advance. Contact </w:t>
      </w:r>
      <w:hyperlink r:id="rId15" w:history="1">
        <w:r w:rsidRPr="00CE31CC">
          <w:rPr>
            <w:rStyle w:val="Hyperlink"/>
            <w:rFonts w:ascii="Arial" w:hAnsi="Arial" w:cs="Arial"/>
            <w:iCs/>
          </w:rPr>
          <w:t>mgieda@kwahs.org</w:t>
        </w:r>
      </w:hyperlink>
      <w:r w:rsidRPr="00CE31CC">
        <w:rPr>
          <w:rStyle w:val="Hyperlink"/>
          <w:rFonts w:ascii="Arial" w:hAnsi="Arial" w:cs="Arial"/>
          <w:iCs/>
        </w:rPr>
        <w:t xml:space="preserve"> </w:t>
      </w:r>
      <w:r w:rsidRPr="00CE31CC">
        <w:rPr>
          <w:rStyle w:val="Hyperlink"/>
          <w:rFonts w:ascii="Arial" w:hAnsi="Arial" w:cs="Arial"/>
          <w:iCs/>
          <w:color w:val="000000" w:themeColor="text1"/>
          <w:u w:val="none"/>
        </w:rPr>
        <w:t>or call 305-295-6616.</w:t>
      </w:r>
    </w:p>
    <w:p w14:paraId="02F4CBBF" w14:textId="6ABA9403" w:rsidR="00EC04D5" w:rsidRPr="00CE31CC" w:rsidRDefault="00EC04D5" w:rsidP="00EC04D5">
      <w:pPr>
        <w:rPr>
          <w:rFonts w:ascii="Arial" w:hAnsi="Arial" w:cs="Arial"/>
          <w:color w:val="000000" w:themeColor="text1"/>
          <w:shd w:val="clear" w:color="auto" w:fill="FFFFFF"/>
        </w:rPr>
      </w:pPr>
      <w:r w:rsidRPr="00CE31CC">
        <w:rPr>
          <w:rFonts w:ascii="Arial" w:hAnsi="Arial" w:cs="Arial"/>
          <w:color w:val="000000" w:themeColor="text1"/>
        </w:rPr>
        <w:t xml:space="preserve">The </w:t>
      </w:r>
      <w:r w:rsidRPr="00CE31CC">
        <w:rPr>
          <w:rFonts w:ascii="Arial" w:hAnsi="Arial" w:cs="Arial"/>
          <w:b/>
          <w:bCs/>
          <w:color w:val="000000" w:themeColor="text1"/>
        </w:rPr>
        <w:t>Key West Butterfly &amp; Nature Conservatory</w:t>
      </w:r>
      <w:r w:rsidR="001C1F4B" w:rsidRPr="00CE31CC">
        <w:rPr>
          <w:rFonts w:ascii="Arial" w:hAnsi="Arial" w:cs="Arial"/>
          <w:color w:val="000000" w:themeColor="text1"/>
          <w:shd w:val="clear" w:color="auto" w:fill="FFFFFF"/>
        </w:rPr>
        <w:t xml:space="preserve"> </w:t>
      </w:r>
      <w:r w:rsidR="001C1F4B" w:rsidRPr="00CE31CC">
        <w:rPr>
          <w:rFonts w:ascii="Arial" w:hAnsi="Arial" w:cs="Arial"/>
          <w:color w:val="000000" w:themeColor="text1"/>
        </w:rPr>
        <w:t>—</w:t>
      </w:r>
      <w:r w:rsidRPr="00CE31CC">
        <w:rPr>
          <w:rFonts w:ascii="Arial" w:hAnsi="Arial" w:cs="Arial"/>
          <w:color w:val="000000" w:themeColor="text1"/>
          <w:shd w:val="clear" w:color="auto" w:fill="FFFFFF"/>
        </w:rPr>
        <w:t xml:space="preserve"> known for its tropical gardens, hundreds of free-flying butterflies and a wide variety of small tropical birds</w:t>
      </w:r>
      <w:r w:rsidR="001C1F4B" w:rsidRPr="00CE31CC">
        <w:rPr>
          <w:rFonts w:ascii="Arial" w:hAnsi="Arial" w:cs="Arial"/>
          <w:color w:val="000000" w:themeColor="text1"/>
          <w:shd w:val="clear" w:color="auto" w:fill="FFFFFF"/>
        </w:rPr>
        <w:t xml:space="preserve"> </w:t>
      </w:r>
      <w:r w:rsidR="001C1F4B" w:rsidRPr="00CE31CC">
        <w:rPr>
          <w:rFonts w:ascii="Arial" w:hAnsi="Arial" w:cs="Arial"/>
          <w:color w:val="000000" w:themeColor="text1"/>
        </w:rPr>
        <w:t>—</w:t>
      </w:r>
      <w:r w:rsidRPr="00CE31CC">
        <w:rPr>
          <w:rFonts w:ascii="Arial" w:hAnsi="Arial" w:cs="Arial"/>
          <w:color w:val="000000" w:themeColor="text1"/>
          <w:shd w:val="clear" w:color="auto" w:fill="FFFFFF"/>
        </w:rPr>
        <w:t xml:space="preserve"> is home </w:t>
      </w:r>
      <w:r w:rsidR="0093028F" w:rsidRPr="00CE31CC">
        <w:rPr>
          <w:rFonts w:ascii="Arial" w:hAnsi="Arial" w:cs="Arial"/>
          <w:color w:val="000000" w:themeColor="text1"/>
          <w:shd w:val="clear" w:color="auto" w:fill="FFFFFF"/>
        </w:rPr>
        <w:t xml:space="preserve">to local </w:t>
      </w:r>
      <w:r w:rsidRPr="00CE31CC">
        <w:rPr>
          <w:rFonts w:ascii="Arial" w:hAnsi="Arial" w:cs="Arial"/>
          <w:color w:val="000000" w:themeColor="text1"/>
          <w:shd w:val="clear" w:color="auto" w:fill="FFFFFF"/>
        </w:rPr>
        <w:t>celebrity flamingos</w:t>
      </w:r>
      <w:r w:rsidR="000131B9" w:rsidRPr="00CE31CC">
        <w:rPr>
          <w:rFonts w:ascii="Arial" w:hAnsi="Arial" w:cs="Arial"/>
          <w:color w:val="000000" w:themeColor="text1"/>
          <w:shd w:val="clear" w:color="auto" w:fill="FFFFFF"/>
        </w:rPr>
        <w:t xml:space="preserve"> </w:t>
      </w:r>
      <w:r w:rsidRPr="00CE31CC">
        <w:rPr>
          <w:rFonts w:ascii="Arial" w:hAnsi="Arial" w:cs="Arial"/>
          <w:color w:val="000000" w:themeColor="text1"/>
          <w:shd w:val="clear" w:color="auto" w:fill="FFFFFF"/>
        </w:rPr>
        <w:t>Rhett and Scarlett. </w:t>
      </w:r>
      <w:r w:rsidR="0004187C" w:rsidRPr="00CE31CC">
        <w:rPr>
          <w:rFonts w:ascii="Arial" w:hAnsi="Arial" w:cs="Arial"/>
          <w:color w:val="000000" w:themeColor="text1"/>
          <w:shd w:val="clear" w:color="auto" w:fill="FFFFFF"/>
        </w:rPr>
        <w:t xml:space="preserve">During </w:t>
      </w:r>
      <w:r w:rsidR="0093028F" w:rsidRPr="00CE31CC">
        <w:rPr>
          <w:rFonts w:ascii="Arial" w:hAnsi="Arial" w:cs="Arial"/>
          <w:color w:val="000000" w:themeColor="text1"/>
          <w:shd w:val="clear" w:color="auto" w:fill="FFFFFF"/>
        </w:rPr>
        <w:t>“Flamingle” encounters</w:t>
      </w:r>
      <w:r w:rsidR="007909B0" w:rsidRPr="00CE31CC">
        <w:rPr>
          <w:rFonts w:ascii="Arial" w:hAnsi="Arial" w:cs="Arial"/>
          <w:color w:val="000000" w:themeColor="text1"/>
          <w:shd w:val="clear" w:color="auto" w:fill="FFFFFF"/>
        </w:rPr>
        <w:t>, daily from 4:30</w:t>
      </w:r>
      <w:r w:rsidR="0084404C" w:rsidRPr="00CE31CC">
        <w:rPr>
          <w:rFonts w:ascii="Arial" w:hAnsi="Arial" w:cs="Arial"/>
          <w:color w:val="000000" w:themeColor="text1"/>
          <w:shd w:val="clear" w:color="auto" w:fill="FFFFFF"/>
        </w:rPr>
        <w:t xml:space="preserve"> to </w:t>
      </w:r>
      <w:r w:rsidR="007909B0" w:rsidRPr="00CE31CC">
        <w:rPr>
          <w:rFonts w:ascii="Arial" w:hAnsi="Arial" w:cs="Arial"/>
          <w:color w:val="000000" w:themeColor="text1"/>
          <w:shd w:val="clear" w:color="auto" w:fill="FFFFFF"/>
        </w:rPr>
        <w:t>5:45 p.m.,</w:t>
      </w:r>
      <w:r w:rsidR="0093028F" w:rsidRPr="00CE31CC">
        <w:rPr>
          <w:rFonts w:ascii="Arial" w:hAnsi="Arial" w:cs="Arial"/>
          <w:color w:val="000000" w:themeColor="text1"/>
          <w:shd w:val="clear" w:color="auto" w:fill="FFFFFF"/>
        </w:rPr>
        <w:t xml:space="preserve"> </w:t>
      </w:r>
      <w:r w:rsidRPr="00CE31CC">
        <w:rPr>
          <w:rFonts w:ascii="Arial" w:hAnsi="Arial" w:cs="Arial"/>
          <w:color w:val="000000" w:themeColor="text1"/>
          <w:shd w:val="clear" w:color="auto" w:fill="FFFFFF"/>
        </w:rPr>
        <w:t>guests</w:t>
      </w:r>
      <w:r w:rsidR="0093028F" w:rsidRPr="00CE31CC">
        <w:rPr>
          <w:rFonts w:ascii="Arial" w:hAnsi="Arial" w:cs="Arial"/>
          <w:color w:val="000000" w:themeColor="text1"/>
          <w:shd w:val="clear" w:color="auto" w:fill="FFFFFF"/>
        </w:rPr>
        <w:t xml:space="preserve"> seated in </w:t>
      </w:r>
      <w:r w:rsidR="000131B9" w:rsidRPr="00CE31CC">
        <w:rPr>
          <w:rFonts w:ascii="Arial" w:hAnsi="Arial" w:cs="Arial"/>
          <w:color w:val="000000" w:themeColor="text1"/>
          <w:shd w:val="clear" w:color="auto" w:fill="FFFFFF"/>
        </w:rPr>
        <w:t xml:space="preserve">a </w:t>
      </w:r>
      <w:r w:rsidR="00B21E8C" w:rsidRPr="00CE31CC">
        <w:rPr>
          <w:rFonts w:ascii="Arial" w:hAnsi="Arial" w:cs="Arial"/>
          <w:color w:val="000000" w:themeColor="text1"/>
          <w:shd w:val="clear" w:color="auto" w:fill="FFFFFF"/>
        </w:rPr>
        <w:t xml:space="preserve">picturesque </w:t>
      </w:r>
      <w:r w:rsidRPr="00CE31CC">
        <w:rPr>
          <w:rFonts w:ascii="Arial" w:hAnsi="Arial" w:cs="Arial"/>
          <w:color w:val="000000" w:themeColor="text1"/>
          <w:shd w:val="clear" w:color="auto" w:fill="FFFFFF"/>
        </w:rPr>
        <w:t>gazebo overlooking the</w:t>
      </w:r>
      <w:r w:rsidR="001C1F4B" w:rsidRPr="00CE31CC">
        <w:rPr>
          <w:rFonts w:ascii="Arial" w:hAnsi="Arial" w:cs="Arial"/>
          <w:color w:val="000000" w:themeColor="text1"/>
          <w:shd w:val="clear" w:color="auto" w:fill="FFFFFF"/>
        </w:rPr>
        <w:t xml:space="preserve"> conservatory’s</w:t>
      </w:r>
      <w:r w:rsidRPr="00CE31CC">
        <w:rPr>
          <w:rFonts w:ascii="Arial" w:hAnsi="Arial" w:cs="Arial"/>
          <w:color w:val="000000" w:themeColor="text1"/>
          <w:shd w:val="clear" w:color="auto" w:fill="FFFFFF"/>
        </w:rPr>
        <w:t xml:space="preserve"> pond </w:t>
      </w:r>
      <w:r w:rsidR="0004187C" w:rsidRPr="00CE31CC">
        <w:rPr>
          <w:rFonts w:ascii="Arial" w:hAnsi="Arial" w:cs="Arial"/>
          <w:color w:val="000000" w:themeColor="text1"/>
          <w:shd w:val="clear" w:color="auto" w:fill="FFFFFF"/>
        </w:rPr>
        <w:t>can</w:t>
      </w:r>
      <w:r w:rsidR="0093028F" w:rsidRPr="00CE31CC">
        <w:rPr>
          <w:rFonts w:ascii="Arial" w:hAnsi="Arial" w:cs="Arial"/>
          <w:color w:val="000000" w:themeColor="text1"/>
          <w:shd w:val="clear" w:color="auto" w:fill="FFFFFF"/>
        </w:rPr>
        <w:t xml:space="preserve"> </w:t>
      </w:r>
      <w:r w:rsidRPr="00CE31CC">
        <w:rPr>
          <w:rFonts w:ascii="Arial" w:hAnsi="Arial" w:cs="Arial"/>
          <w:color w:val="000000" w:themeColor="text1"/>
          <w:shd w:val="clear" w:color="auto" w:fill="FFFFFF"/>
        </w:rPr>
        <w:t>enjoy interacting with Rhett and Scarlett as the</w:t>
      </w:r>
      <w:r w:rsidR="001C1F4B" w:rsidRPr="00CE31CC">
        <w:rPr>
          <w:rFonts w:ascii="Arial" w:hAnsi="Arial" w:cs="Arial"/>
          <w:color w:val="000000" w:themeColor="text1"/>
          <w:shd w:val="clear" w:color="auto" w:fill="FFFFFF"/>
        </w:rPr>
        <w:t xml:space="preserve"> pair</w:t>
      </w:r>
      <w:r w:rsidRPr="00CE31CC">
        <w:rPr>
          <w:rFonts w:ascii="Arial" w:hAnsi="Arial" w:cs="Arial"/>
          <w:color w:val="000000" w:themeColor="text1"/>
          <w:shd w:val="clear" w:color="auto" w:fill="FFFFFF"/>
        </w:rPr>
        <w:t xml:space="preserve"> roam</w:t>
      </w:r>
      <w:r w:rsidR="001C1F4B" w:rsidRPr="00CE31CC">
        <w:rPr>
          <w:rFonts w:ascii="Arial" w:hAnsi="Arial" w:cs="Arial"/>
          <w:color w:val="000000" w:themeColor="text1"/>
          <w:shd w:val="clear" w:color="auto" w:fill="FFFFFF"/>
        </w:rPr>
        <w:t>s</w:t>
      </w:r>
      <w:r w:rsidRPr="00CE31CC">
        <w:rPr>
          <w:rFonts w:ascii="Arial" w:hAnsi="Arial" w:cs="Arial"/>
          <w:color w:val="000000" w:themeColor="text1"/>
          <w:shd w:val="clear" w:color="auto" w:fill="FFFFFF"/>
        </w:rPr>
        <w:t xml:space="preserve"> freely.</w:t>
      </w:r>
      <w:r w:rsidR="000131B9" w:rsidRPr="00CE31CC">
        <w:rPr>
          <w:rFonts w:ascii="Arial" w:hAnsi="Arial" w:cs="Arial"/>
          <w:color w:val="000000" w:themeColor="text1"/>
          <w:shd w:val="clear" w:color="auto" w:fill="FFFFFF"/>
        </w:rPr>
        <w:t xml:space="preserve"> </w:t>
      </w:r>
      <w:r w:rsidR="00560A2C" w:rsidRPr="00CE31CC">
        <w:rPr>
          <w:rFonts w:ascii="Arial" w:hAnsi="Arial" w:cs="Arial"/>
          <w:color w:val="000000" w:themeColor="text1"/>
          <w:shd w:val="clear" w:color="auto" w:fill="FFFFFF"/>
        </w:rPr>
        <w:t xml:space="preserve">Prescheduled groups can tour between 8:30 a.m. and 5 p.m., and prescheduled twilight tours </w:t>
      </w:r>
      <w:r w:rsidR="0004187C" w:rsidRPr="00CE31CC">
        <w:rPr>
          <w:rFonts w:ascii="Arial" w:hAnsi="Arial" w:cs="Arial"/>
          <w:color w:val="000000" w:themeColor="text1"/>
          <w:shd w:val="clear" w:color="auto" w:fill="FFFFFF"/>
        </w:rPr>
        <w:t xml:space="preserve">enable </w:t>
      </w:r>
      <w:r w:rsidR="00560A2C" w:rsidRPr="00CE31CC">
        <w:rPr>
          <w:rFonts w:ascii="Arial" w:hAnsi="Arial" w:cs="Arial"/>
          <w:color w:val="000000" w:themeColor="text1"/>
          <w:shd w:val="clear" w:color="auto" w:fill="FFFFFF"/>
        </w:rPr>
        <w:t>visitors</w:t>
      </w:r>
      <w:r w:rsidR="0093028F" w:rsidRPr="00CE31CC">
        <w:rPr>
          <w:rFonts w:ascii="Arial" w:hAnsi="Arial" w:cs="Arial"/>
          <w:color w:val="000000" w:themeColor="text1"/>
          <w:shd w:val="clear" w:color="auto" w:fill="FFFFFF"/>
        </w:rPr>
        <w:t xml:space="preserve"> </w:t>
      </w:r>
      <w:r w:rsidR="00560A2C" w:rsidRPr="00CE31CC">
        <w:rPr>
          <w:rFonts w:ascii="Arial" w:hAnsi="Arial" w:cs="Arial"/>
          <w:color w:val="000000" w:themeColor="text1"/>
          <w:shd w:val="clear" w:color="auto" w:fill="FFFFFF"/>
        </w:rPr>
        <w:t xml:space="preserve">to </w:t>
      </w:r>
      <w:r w:rsidR="0084404C" w:rsidRPr="00CE31CC">
        <w:rPr>
          <w:rFonts w:ascii="Arial" w:hAnsi="Arial" w:cs="Arial"/>
          <w:color w:val="000000" w:themeColor="text1"/>
          <w:shd w:val="clear" w:color="auto" w:fill="FFFFFF"/>
        </w:rPr>
        <w:t>explore</w:t>
      </w:r>
      <w:r w:rsidR="0093028F" w:rsidRPr="00CE31CC">
        <w:rPr>
          <w:rFonts w:ascii="Arial" w:hAnsi="Arial" w:cs="Arial"/>
          <w:color w:val="000000" w:themeColor="text1"/>
          <w:shd w:val="clear" w:color="auto" w:fill="FFFFFF"/>
        </w:rPr>
        <w:t xml:space="preserve"> the </w:t>
      </w:r>
      <w:r w:rsidR="00496E03" w:rsidRPr="00CE31CC">
        <w:rPr>
          <w:rFonts w:ascii="Arial" w:hAnsi="Arial" w:cs="Arial"/>
          <w:color w:val="000000" w:themeColor="text1"/>
          <w:shd w:val="clear" w:color="auto" w:fill="FFFFFF"/>
        </w:rPr>
        <w:t>c</w:t>
      </w:r>
      <w:r w:rsidR="0093028F" w:rsidRPr="00CE31CC">
        <w:rPr>
          <w:rFonts w:ascii="Arial" w:hAnsi="Arial" w:cs="Arial"/>
          <w:color w:val="000000" w:themeColor="text1"/>
          <w:shd w:val="clear" w:color="auto" w:fill="FFFFFF"/>
        </w:rPr>
        <w:t xml:space="preserve">onservatory just before sunset to </w:t>
      </w:r>
      <w:r w:rsidR="00560A2C" w:rsidRPr="00CE31CC">
        <w:rPr>
          <w:rFonts w:ascii="Arial" w:hAnsi="Arial" w:cs="Arial"/>
          <w:color w:val="000000" w:themeColor="text1"/>
          <w:shd w:val="clear" w:color="auto" w:fill="FFFFFF"/>
        </w:rPr>
        <w:t>experience a butterfly</w:t>
      </w:r>
      <w:r w:rsidR="00077A7A" w:rsidRPr="00CE31CC">
        <w:rPr>
          <w:rFonts w:ascii="Arial" w:hAnsi="Arial" w:cs="Arial"/>
          <w:color w:val="000000" w:themeColor="text1"/>
          <w:shd w:val="clear" w:color="auto" w:fill="FFFFFF"/>
        </w:rPr>
        <w:t xml:space="preserve"> </w:t>
      </w:r>
      <w:r w:rsidR="0093028F" w:rsidRPr="00CE31CC">
        <w:rPr>
          <w:rFonts w:ascii="Arial" w:hAnsi="Arial" w:cs="Arial"/>
          <w:color w:val="000000" w:themeColor="text1"/>
          <w:shd w:val="clear" w:color="auto" w:fill="FFFFFF"/>
        </w:rPr>
        <w:t xml:space="preserve">twilight </w:t>
      </w:r>
      <w:r w:rsidR="00077A7A" w:rsidRPr="00CE31CC">
        <w:rPr>
          <w:rFonts w:ascii="Arial" w:hAnsi="Arial" w:cs="Arial"/>
          <w:color w:val="000000" w:themeColor="text1"/>
          <w:shd w:val="clear" w:color="auto" w:fill="FFFFFF"/>
        </w:rPr>
        <w:t>“</w:t>
      </w:r>
      <w:r w:rsidR="0093028F" w:rsidRPr="00CE31CC">
        <w:rPr>
          <w:rFonts w:ascii="Arial" w:hAnsi="Arial" w:cs="Arial"/>
          <w:color w:val="000000" w:themeColor="text1"/>
          <w:shd w:val="clear" w:color="auto" w:fill="FFFFFF"/>
        </w:rPr>
        <w:t>dance.</w:t>
      </w:r>
      <w:r w:rsidR="00077A7A" w:rsidRPr="00CE31CC">
        <w:rPr>
          <w:rFonts w:ascii="Arial" w:hAnsi="Arial" w:cs="Arial"/>
          <w:color w:val="000000" w:themeColor="text1"/>
          <w:shd w:val="clear" w:color="auto" w:fill="FFFFFF"/>
        </w:rPr>
        <w:t>”</w:t>
      </w:r>
      <w:r w:rsidR="0093028F" w:rsidRPr="00CE31CC">
        <w:rPr>
          <w:rFonts w:ascii="Arial" w:hAnsi="Arial" w:cs="Arial"/>
          <w:color w:val="000000" w:themeColor="text1"/>
          <w:shd w:val="clear" w:color="auto" w:fill="FFFFFF"/>
        </w:rPr>
        <w:t xml:space="preserve"> </w:t>
      </w:r>
      <w:r w:rsidR="000131B9" w:rsidRPr="00CE31CC">
        <w:rPr>
          <w:rFonts w:ascii="Arial" w:hAnsi="Arial" w:cs="Arial"/>
          <w:color w:val="000000" w:themeColor="text1"/>
          <w:shd w:val="clear" w:color="auto" w:fill="FFFFFF"/>
        </w:rPr>
        <w:t xml:space="preserve">Visit </w:t>
      </w:r>
      <w:hyperlink r:id="rId16" w:history="1">
        <w:r w:rsidR="000131B9" w:rsidRPr="00CE31CC">
          <w:rPr>
            <w:rStyle w:val="Hyperlink"/>
            <w:rFonts w:ascii="Arial" w:hAnsi="Arial" w:cs="Arial"/>
            <w:shd w:val="clear" w:color="auto" w:fill="FFFFFF"/>
          </w:rPr>
          <w:t>keywestbutterfly.com</w:t>
        </w:r>
      </w:hyperlink>
      <w:r w:rsidR="000131B9" w:rsidRPr="00CE31CC">
        <w:rPr>
          <w:rFonts w:ascii="Arial" w:hAnsi="Arial" w:cs="Arial"/>
          <w:color w:val="333333"/>
          <w:shd w:val="clear" w:color="auto" w:fill="FFFFFF"/>
        </w:rPr>
        <w:t xml:space="preserve"> </w:t>
      </w:r>
      <w:r w:rsidRPr="00CE31CC">
        <w:rPr>
          <w:rFonts w:ascii="Arial" w:hAnsi="Arial" w:cs="Arial"/>
          <w:color w:val="000000" w:themeColor="text1"/>
          <w:shd w:val="clear" w:color="auto" w:fill="FFFFFF"/>
        </w:rPr>
        <w:t>or call 305</w:t>
      </w:r>
      <w:r w:rsidR="000131B9" w:rsidRPr="00CE31CC">
        <w:rPr>
          <w:rFonts w:ascii="Arial" w:hAnsi="Arial" w:cs="Arial"/>
          <w:color w:val="000000" w:themeColor="text1"/>
          <w:shd w:val="clear" w:color="auto" w:fill="FFFFFF"/>
        </w:rPr>
        <w:t>-</w:t>
      </w:r>
      <w:r w:rsidRPr="00CE31CC">
        <w:rPr>
          <w:rFonts w:ascii="Arial" w:hAnsi="Arial" w:cs="Arial"/>
          <w:color w:val="000000" w:themeColor="text1"/>
          <w:shd w:val="clear" w:color="auto" w:fill="FFFFFF"/>
        </w:rPr>
        <w:t>296-2988.</w:t>
      </w:r>
    </w:p>
    <w:p w14:paraId="0389B5EE" w14:textId="55151079" w:rsidR="0004187C" w:rsidRPr="00CE31CC" w:rsidRDefault="0004187C" w:rsidP="00EC04D5">
      <w:pPr>
        <w:rPr>
          <w:rFonts w:ascii="Arial" w:hAnsi="Arial" w:cs="Arial"/>
          <w:color w:val="000000" w:themeColor="text1"/>
          <w:shd w:val="clear" w:color="auto" w:fill="FFFFFF"/>
        </w:rPr>
      </w:pPr>
    </w:p>
    <w:p w14:paraId="5D3B3269" w14:textId="12CD2E61" w:rsidR="0004187C" w:rsidRPr="00CE31CC" w:rsidRDefault="0004187C" w:rsidP="0004187C">
      <w:pPr>
        <w:rPr>
          <w:rFonts w:ascii="Arial" w:hAnsi="Arial" w:cs="Arial"/>
          <w:shd w:val="clear" w:color="auto" w:fill="FFFFFF"/>
        </w:rPr>
      </w:pPr>
      <w:r w:rsidRPr="00CE31CC">
        <w:rPr>
          <w:rStyle w:val="Strong"/>
          <w:rFonts w:ascii="Arial" w:hAnsi="Arial" w:cs="Arial"/>
        </w:rPr>
        <w:t>Salute to the Sol Yoga</w:t>
      </w:r>
      <w:r w:rsidRPr="00CE31CC">
        <w:rPr>
          <w:rStyle w:val="apple-converted-space"/>
          <w:rFonts w:ascii="Arial" w:hAnsi="Arial" w:cs="Arial"/>
          <w:b/>
          <w:bCs/>
        </w:rPr>
        <w:t> </w:t>
      </w:r>
      <w:r w:rsidRPr="00CE31CC">
        <w:rPr>
          <w:rFonts w:ascii="Arial" w:hAnsi="Arial" w:cs="Arial"/>
          <w:shd w:val="clear" w:color="auto" w:fill="FFFFFF"/>
        </w:rPr>
        <w:t xml:space="preserve">offers customized party and group event yoga in Key West. Known for virtual, private and Sunday yoga classes on the event lawn at The Perry Hotel &amp; Marina Key West, Salute to the Sol's team of certified personal instructors delivers customized vinyasa sessions for all levels. The addition of group yoga for wedding weekend, bachelor or bachelorette party, corporate or team-building events rounds out Salute to the Sol’s services, which are available to book and offered at a variety of locations. Visit </w:t>
      </w:r>
      <w:hyperlink r:id="rId17" w:tgtFrame="_blank" w:history="1">
        <w:r w:rsidRPr="00CE31CC">
          <w:rPr>
            <w:rStyle w:val="Hyperlink"/>
            <w:rFonts w:ascii="Arial" w:hAnsi="Arial" w:cs="Arial"/>
            <w:color w:val="0186BA"/>
          </w:rPr>
          <w:t>salutetothesol.com/</w:t>
        </w:r>
      </w:hyperlink>
      <w:r w:rsidRPr="00CE31CC">
        <w:rPr>
          <w:rStyle w:val="Hyperlink"/>
          <w:rFonts w:ascii="Arial" w:hAnsi="Arial" w:cs="Arial"/>
          <w:color w:val="0186BA"/>
        </w:rPr>
        <w:t xml:space="preserve"> </w:t>
      </w:r>
      <w:r w:rsidRPr="00CE31CC">
        <w:rPr>
          <w:rFonts w:ascii="Arial" w:hAnsi="Arial" w:cs="Arial"/>
          <w:shd w:val="clear" w:color="auto" w:fill="FFFFFF"/>
        </w:rPr>
        <w:t>or call 407-496-5868.</w:t>
      </w:r>
    </w:p>
    <w:p w14:paraId="2425E7D2" w14:textId="77777777" w:rsidR="0004187C" w:rsidRPr="00CE31CC" w:rsidRDefault="0004187C" w:rsidP="00EC04D5">
      <w:pPr>
        <w:rPr>
          <w:rFonts w:ascii="Arial" w:hAnsi="Arial" w:cs="Arial"/>
          <w:color w:val="000000" w:themeColor="text1"/>
          <w:shd w:val="clear" w:color="auto" w:fill="FFFFFF"/>
        </w:rPr>
      </w:pPr>
    </w:p>
    <w:p w14:paraId="4FA28764" w14:textId="2930F939" w:rsidR="000E7BD1" w:rsidRPr="00CE31CC" w:rsidRDefault="000E7BD1" w:rsidP="00EC04D5">
      <w:pPr>
        <w:rPr>
          <w:rFonts w:ascii="Arial" w:hAnsi="Arial" w:cs="Arial"/>
          <w:color w:val="000000" w:themeColor="text1"/>
          <w:shd w:val="clear" w:color="auto" w:fill="FFFFFF"/>
        </w:rPr>
      </w:pPr>
    </w:p>
    <w:p w14:paraId="56D5B6C7" w14:textId="2BF92301" w:rsidR="000E7BD1" w:rsidRPr="00CE31CC" w:rsidRDefault="000E7BD1" w:rsidP="00EC04D5">
      <w:pPr>
        <w:rPr>
          <w:rFonts w:ascii="Arial" w:hAnsi="Arial" w:cs="Arial"/>
          <w:b/>
          <w:bCs/>
          <w:color w:val="000000" w:themeColor="text1"/>
          <w:shd w:val="clear" w:color="auto" w:fill="FFFFFF"/>
        </w:rPr>
      </w:pPr>
      <w:r w:rsidRPr="00CE31CC">
        <w:rPr>
          <w:rFonts w:ascii="Arial" w:hAnsi="Arial" w:cs="Arial"/>
          <w:b/>
          <w:bCs/>
          <w:color w:val="000000" w:themeColor="text1"/>
          <w:shd w:val="clear" w:color="auto" w:fill="FFFFFF"/>
        </w:rPr>
        <w:t xml:space="preserve">Keys </w:t>
      </w:r>
      <w:r w:rsidR="00711E9D" w:rsidRPr="00CE31CC">
        <w:rPr>
          <w:rFonts w:ascii="Arial" w:hAnsi="Arial" w:cs="Arial"/>
          <w:b/>
          <w:bCs/>
          <w:color w:val="000000" w:themeColor="text1"/>
          <w:shd w:val="clear" w:color="auto" w:fill="FFFFFF"/>
        </w:rPr>
        <w:t>Tours</w:t>
      </w:r>
    </w:p>
    <w:p w14:paraId="62277341" w14:textId="2019D3F4" w:rsidR="00D4233B" w:rsidRPr="00CE31CC" w:rsidRDefault="00D4233B" w:rsidP="00D4233B">
      <w:pPr>
        <w:rPr>
          <w:rFonts w:ascii="Arial" w:hAnsi="Arial" w:cs="Arial"/>
          <w:b/>
          <w:bCs/>
          <w:color w:val="000000" w:themeColor="text1"/>
          <w:shd w:val="clear" w:color="auto" w:fill="FFFFFF"/>
        </w:rPr>
      </w:pPr>
    </w:p>
    <w:p w14:paraId="154FD650" w14:textId="54C8142C" w:rsidR="00F217C9" w:rsidRPr="00CE31CC" w:rsidRDefault="00F217C9" w:rsidP="00F217C9">
      <w:pPr>
        <w:rPr>
          <w:rStyle w:val="Hyperlink"/>
          <w:rFonts w:ascii="Arial" w:hAnsi="Arial" w:cs="Arial"/>
          <w:color w:val="000000" w:themeColor="text1"/>
          <w:u w:val="none"/>
        </w:rPr>
      </w:pPr>
      <w:r w:rsidRPr="00CE31CC">
        <w:rPr>
          <w:rFonts w:ascii="Arial" w:hAnsi="Arial" w:cs="Arial"/>
          <w:color w:val="000000" w:themeColor="text1"/>
        </w:rPr>
        <w:t xml:space="preserve">On Big Pine Key, the 2-acre fruit farm </w:t>
      </w:r>
      <w:r w:rsidRPr="00CE31CC">
        <w:rPr>
          <w:rFonts w:ascii="Arial" w:hAnsi="Arial" w:cs="Arial"/>
          <w:b/>
          <w:bCs/>
          <w:color w:val="000000" w:themeColor="text1"/>
        </w:rPr>
        <w:t>Grimal Grove</w:t>
      </w:r>
      <w:r w:rsidRPr="00CE31CC">
        <w:rPr>
          <w:rFonts w:ascii="Arial" w:hAnsi="Arial" w:cs="Arial"/>
          <w:color w:val="000000" w:themeColor="text1"/>
        </w:rPr>
        <w:t xml:space="preserve"> — billed as the first and only breadfruit grove in the continental United States — offers</w:t>
      </w:r>
      <w:r w:rsidR="0063061B" w:rsidRPr="00CE31CC">
        <w:rPr>
          <w:rFonts w:ascii="Arial" w:hAnsi="Arial" w:cs="Arial"/>
          <w:color w:val="000000" w:themeColor="text1"/>
        </w:rPr>
        <w:t xml:space="preserve"> </w:t>
      </w:r>
      <w:r w:rsidRPr="00CE31CC">
        <w:rPr>
          <w:rFonts w:ascii="Arial" w:hAnsi="Arial" w:cs="Arial"/>
          <w:color w:val="000000" w:themeColor="text1"/>
        </w:rPr>
        <w:t>90-minute guided tropical fruit excursions showcasing species of subtropical and tropical fruits, trees and plants. “Our new fruit hunting excursions allow visitors to have a fun, fanciful and unique culinary experience,” said Patrick Garvey, owner-director of Grimal Grove. “I started the tours to integrate Keys culture and adventure with the growing of food.” Participants can sample sweet and sour exotic fruits including breadfruit and learn the story of 1950s-era hermit Adolf Grimal, a recluse who designed Old Grimal Estate at 258 Cunningham Lane. Visit</w:t>
      </w:r>
      <w:r w:rsidRPr="00CE31CC">
        <w:rPr>
          <w:rFonts w:ascii="Arial" w:hAnsi="Arial" w:cs="Arial"/>
          <w:color w:val="333333"/>
        </w:rPr>
        <w:t xml:space="preserve"> </w:t>
      </w:r>
      <w:hyperlink r:id="rId18" w:history="1">
        <w:r w:rsidRPr="00CE31CC">
          <w:rPr>
            <w:rStyle w:val="Hyperlink"/>
            <w:rFonts w:ascii="Arial" w:hAnsi="Arial" w:cs="Arial"/>
          </w:rPr>
          <w:t>grimalgrove.com</w:t>
        </w:r>
      </w:hyperlink>
      <w:r w:rsidRPr="00CE31CC">
        <w:rPr>
          <w:rFonts w:ascii="Arial" w:hAnsi="Arial" w:cs="Arial"/>
        </w:rPr>
        <w:t xml:space="preserve"> </w:t>
      </w:r>
      <w:r w:rsidRPr="00CE31CC">
        <w:rPr>
          <w:rFonts w:ascii="Arial" w:hAnsi="Arial" w:cs="Arial"/>
          <w:color w:val="000000" w:themeColor="text1"/>
        </w:rPr>
        <w:t>or call or text 305-923-6663 to book a tour.</w:t>
      </w:r>
    </w:p>
    <w:p w14:paraId="084F53AB" w14:textId="77777777" w:rsidR="00F217C9" w:rsidRPr="00CE31CC" w:rsidRDefault="00F217C9" w:rsidP="00F217C9">
      <w:pPr>
        <w:rPr>
          <w:rFonts w:ascii="Arial" w:hAnsi="Arial" w:cs="Arial"/>
          <w:color w:val="000000" w:themeColor="text1"/>
        </w:rPr>
      </w:pPr>
    </w:p>
    <w:p w14:paraId="32DD6E51" w14:textId="4D632695" w:rsidR="00F217C9" w:rsidRPr="00CE31CC" w:rsidRDefault="00F217C9" w:rsidP="00F217C9">
      <w:pPr>
        <w:rPr>
          <w:rFonts w:ascii="Arial" w:hAnsi="Arial" w:cs="Arial"/>
          <w:color w:val="000000" w:themeColor="text1"/>
        </w:rPr>
      </w:pPr>
      <w:r w:rsidRPr="00CE31CC">
        <w:rPr>
          <w:rFonts w:ascii="Arial" w:hAnsi="Arial" w:cs="Arial"/>
          <w:color w:val="000000" w:themeColor="text1"/>
        </w:rPr>
        <w:t>Ever ridden in a presidential limo?</w:t>
      </w:r>
      <w:r w:rsidR="00B31400" w:rsidRPr="00CE31CC">
        <w:rPr>
          <w:rFonts w:ascii="Arial" w:hAnsi="Arial" w:cs="Arial"/>
          <w:color w:val="000000" w:themeColor="text1"/>
        </w:rPr>
        <w:t xml:space="preserve"> T</w:t>
      </w:r>
      <w:r w:rsidRPr="00CE31CC">
        <w:rPr>
          <w:rFonts w:ascii="Arial" w:hAnsi="Arial" w:cs="Arial"/>
          <w:color w:val="000000" w:themeColor="text1"/>
        </w:rPr>
        <w:t xml:space="preserve">he </w:t>
      </w:r>
      <w:r w:rsidRPr="00CE31CC">
        <w:rPr>
          <w:rFonts w:ascii="Arial" w:hAnsi="Arial" w:cs="Arial"/>
          <w:b/>
          <w:bCs/>
          <w:color w:val="000000" w:themeColor="text1"/>
        </w:rPr>
        <w:t>Harry S. Truman Little White House</w:t>
      </w:r>
      <w:r w:rsidR="00B31400" w:rsidRPr="00CE31CC">
        <w:rPr>
          <w:rFonts w:ascii="Arial" w:hAnsi="Arial" w:cs="Arial"/>
          <w:color w:val="000000" w:themeColor="text1"/>
        </w:rPr>
        <w:t xml:space="preserve"> in Key West</w:t>
      </w:r>
      <w:r w:rsidRPr="00CE31CC">
        <w:rPr>
          <w:rFonts w:ascii="Arial" w:hAnsi="Arial" w:cs="Arial"/>
          <w:color w:val="000000" w:themeColor="text1"/>
        </w:rPr>
        <w:t>,</w:t>
      </w:r>
      <w:r w:rsidRPr="00CE31CC">
        <w:rPr>
          <w:rFonts w:ascii="Arial" w:hAnsi="Arial" w:cs="Arial"/>
          <w:b/>
          <w:bCs/>
          <w:color w:val="000000" w:themeColor="text1"/>
        </w:rPr>
        <w:t xml:space="preserve"> </w:t>
      </w:r>
      <w:r w:rsidRPr="00CE31CC">
        <w:rPr>
          <w:rFonts w:ascii="Arial" w:hAnsi="Arial" w:cs="Arial"/>
          <w:color w:val="222222"/>
        </w:rPr>
        <w:t>Florida’s only presidential</w:t>
      </w:r>
      <w:r w:rsidRPr="00CE31CC">
        <w:rPr>
          <w:rFonts w:ascii="Arial" w:hAnsi="Arial" w:cs="Arial"/>
          <w:b/>
          <w:bCs/>
          <w:color w:val="222222"/>
        </w:rPr>
        <w:t xml:space="preserve"> </w:t>
      </w:r>
      <w:r w:rsidRPr="00CE31CC">
        <w:rPr>
          <w:rFonts w:ascii="Arial" w:hAnsi="Arial" w:cs="Arial"/>
          <w:color w:val="222222"/>
        </w:rPr>
        <w:t xml:space="preserve">museum, </w:t>
      </w:r>
      <w:r w:rsidRPr="00CE31CC">
        <w:rPr>
          <w:rFonts w:ascii="Arial" w:hAnsi="Arial" w:cs="Arial"/>
          <w:color w:val="000000" w:themeColor="text1"/>
        </w:rPr>
        <w:t>has acquired one of Truman’s presidential limousines and a ride is included on the museum’s White Glove Tour. The mid-century, mint-condition Lincoln Cosmopolitan stretch limo, with about 33,000 odometer miles, was originally based in New York City for use by President Truman. The tour, just over two hours, is</w:t>
      </w:r>
      <w:r w:rsidRPr="00CE31CC">
        <w:rPr>
          <w:rFonts w:ascii="Arial" w:hAnsi="Arial" w:cs="Arial"/>
          <w:b/>
          <w:bCs/>
          <w:color w:val="000000" w:themeColor="text1"/>
        </w:rPr>
        <w:t xml:space="preserve"> </w:t>
      </w:r>
      <w:r w:rsidRPr="00CE31CC">
        <w:rPr>
          <w:rFonts w:ascii="Arial" w:hAnsi="Arial" w:cs="Arial"/>
          <w:color w:val="000000" w:themeColor="text1"/>
        </w:rPr>
        <w:t xml:space="preserve">offered Monday through Friday at 10 a.m. and 2 p.m., priced from $500 plus tax for up to six people, and includes a visit to the new Key West Harry S. Truman Foundation Suite adjacent to the museum. Several of the suite’s galleries feature recently unveiled artwork, photos and artifacts. Visitors can don white gloves to hold </w:t>
      </w:r>
      <w:r w:rsidRPr="00CE31CC">
        <w:rPr>
          <w:rFonts w:ascii="Arial" w:hAnsi="Arial" w:cs="Arial"/>
          <w:color w:val="000000" w:themeColor="text1"/>
        </w:rPr>
        <w:lastRenderedPageBreak/>
        <w:t>presidential memorabilia, then ride in the limo around Old Town Key West. Visit</w:t>
      </w:r>
      <w:r w:rsidRPr="00CE31CC">
        <w:rPr>
          <w:rFonts w:ascii="Arial" w:hAnsi="Arial" w:cs="Arial"/>
          <w:b/>
          <w:bCs/>
          <w:color w:val="000000" w:themeColor="text1"/>
        </w:rPr>
        <w:t xml:space="preserve"> </w:t>
      </w:r>
      <w:hyperlink r:id="rId19" w:history="1">
        <w:r w:rsidRPr="00CE31CC">
          <w:rPr>
            <w:rStyle w:val="Hyperlink"/>
            <w:rFonts w:ascii="Arial" w:hAnsi="Arial" w:cs="Arial"/>
          </w:rPr>
          <w:t>trumanlittlewhitehouse.com</w:t>
        </w:r>
      </w:hyperlink>
      <w:r w:rsidRPr="00CE31CC">
        <w:rPr>
          <w:rFonts w:ascii="Arial" w:hAnsi="Arial" w:cs="Arial"/>
        </w:rPr>
        <w:t xml:space="preserve"> </w:t>
      </w:r>
      <w:r w:rsidRPr="00CE31CC">
        <w:rPr>
          <w:rFonts w:ascii="Arial" w:hAnsi="Arial" w:cs="Arial"/>
          <w:color w:val="000000" w:themeColor="text1"/>
        </w:rPr>
        <w:t>or call 305-294-9911.</w:t>
      </w:r>
    </w:p>
    <w:p w14:paraId="206EFB8E" w14:textId="77777777" w:rsidR="00F217C9" w:rsidRPr="00CE31CC" w:rsidRDefault="00F217C9" w:rsidP="00CB5C87">
      <w:pPr>
        <w:rPr>
          <w:rFonts w:ascii="Arial" w:hAnsi="Arial" w:cs="Arial"/>
          <w:b/>
          <w:bCs/>
          <w:color w:val="000000" w:themeColor="text1"/>
          <w:shd w:val="clear" w:color="auto" w:fill="FFFFFF"/>
        </w:rPr>
      </w:pPr>
    </w:p>
    <w:p w14:paraId="111F6AE0" w14:textId="251A3408" w:rsidR="005E3DAE" w:rsidRPr="00CE31CC" w:rsidRDefault="004B0164" w:rsidP="000F1534">
      <w:pPr>
        <w:rPr>
          <w:rFonts w:ascii="Arial" w:hAnsi="Arial" w:cs="Arial"/>
          <w:color w:val="0A0A0A"/>
        </w:rPr>
      </w:pPr>
      <w:r w:rsidRPr="00CE31CC">
        <w:rPr>
          <w:rFonts w:ascii="Arial" w:hAnsi="Arial" w:cs="Arial"/>
          <w:color w:val="0A0A0A"/>
        </w:rPr>
        <w:t xml:space="preserve">The 90-minute </w:t>
      </w:r>
      <w:r w:rsidRPr="00CE31CC">
        <w:rPr>
          <w:rFonts w:ascii="Arial" w:hAnsi="Arial" w:cs="Arial"/>
          <w:b/>
          <w:bCs/>
          <w:color w:val="0A0A0A"/>
        </w:rPr>
        <w:t>Old Town Literary Walking Tour</w:t>
      </w:r>
      <w:r w:rsidRPr="00CE31CC">
        <w:rPr>
          <w:rFonts w:ascii="Arial" w:hAnsi="Arial" w:cs="Arial"/>
          <w:color w:val="0A0A0A"/>
        </w:rPr>
        <w:t xml:space="preserve"> takes participants past sites and landmarks recalling world-renowned writers’ presence in Key West, illustrating the island city’s significance in the literary world. The tour features former homes and haunts of writers including Tennessee Williams, Shel Silverstein, Elizabeth Bishop, Robert Frost and others. </w:t>
      </w:r>
      <w:r w:rsidR="00826FD4" w:rsidRPr="00CE31CC">
        <w:rPr>
          <w:rFonts w:ascii="Arial" w:hAnsi="Arial" w:cs="Arial"/>
          <w:color w:val="0A0A0A"/>
        </w:rPr>
        <w:t xml:space="preserve">Group tours </w:t>
      </w:r>
      <w:r w:rsidR="000F1534" w:rsidRPr="00CE31CC">
        <w:rPr>
          <w:rFonts w:ascii="Arial" w:hAnsi="Arial" w:cs="Arial"/>
          <w:color w:val="0A0A0A"/>
        </w:rPr>
        <w:t xml:space="preserve">on Fridays and Sundays </w:t>
      </w:r>
      <w:r w:rsidR="00826FD4" w:rsidRPr="00CE31CC">
        <w:rPr>
          <w:rFonts w:ascii="Arial" w:hAnsi="Arial" w:cs="Arial"/>
          <w:color w:val="0A0A0A"/>
        </w:rPr>
        <w:t>are offered for two to 12 people</w:t>
      </w:r>
      <w:r w:rsidR="0040019A" w:rsidRPr="00CE31CC">
        <w:rPr>
          <w:rFonts w:ascii="Arial" w:hAnsi="Arial" w:cs="Arial"/>
          <w:color w:val="0A0A0A"/>
        </w:rPr>
        <w:t xml:space="preserve">; private tours are </w:t>
      </w:r>
      <w:r w:rsidR="00ED3D8A" w:rsidRPr="00CE31CC">
        <w:rPr>
          <w:rFonts w:ascii="Arial" w:hAnsi="Arial" w:cs="Arial"/>
          <w:color w:val="0A0A0A"/>
        </w:rPr>
        <w:t xml:space="preserve">offered </w:t>
      </w:r>
      <w:r w:rsidR="0040019A" w:rsidRPr="00CE31CC">
        <w:rPr>
          <w:rFonts w:ascii="Arial" w:hAnsi="Arial" w:cs="Arial"/>
          <w:color w:val="0A0A0A"/>
        </w:rPr>
        <w:t xml:space="preserve">on request. </w:t>
      </w:r>
      <w:r w:rsidR="00ED3D8A" w:rsidRPr="00CE31CC">
        <w:rPr>
          <w:rFonts w:ascii="Arial" w:hAnsi="Arial" w:cs="Arial"/>
          <w:color w:val="0A0A0A"/>
        </w:rPr>
        <w:t xml:space="preserve">Visit </w:t>
      </w:r>
      <w:hyperlink r:id="rId20" w:history="1">
        <w:r w:rsidRPr="00CE31CC">
          <w:rPr>
            <w:rStyle w:val="Hyperlink"/>
            <w:rFonts w:ascii="Arial" w:hAnsi="Arial" w:cs="Arial"/>
          </w:rPr>
          <w:t>kwls.org</w:t>
        </w:r>
      </w:hyperlink>
      <w:r w:rsidRPr="00CE31CC">
        <w:rPr>
          <w:rFonts w:ascii="Arial" w:hAnsi="Arial" w:cs="Arial"/>
          <w:color w:val="0A0A0A"/>
        </w:rPr>
        <w:t xml:space="preserve"> or call 305-293-9291.</w:t>
      </w:r>
    </w:p>
    <w:p w14:paraId="794ADEC2" w14:textId="10A7255E" w:rsidR="000F1534" w:rsidRPr="00CE31CC" w:rsidRDefault="000F1534" w:rsidP="000F1534">
      <w:pPr>
        <w:rPr>
          <w:rFonts w:ascii="Arial" w:hAnsi="Arial" w:cs="Arial"/>
          <w:color w:val="0A0A0A"/>
        </w:rPr>
      </w:pPr>
    </w:p>
    <w:p w14:paraId="5D155E1B" w14:textId="6FCBF885" w:rsidR="00711E9D" w:rsidRPr="00CE31CC" w:rsidRDefault="00711E9D" w:rsidP="00711E9D">
      <w:pPr>
        <w:rPr>
          <w:rFonts w:ascii="Arial" w:hAnsi="Arial" w:cs="Arial"/>
          <w:iCs/>
          <w:color w:val="333333"/>
        </w:rPr>
      </w:pPr>
      <w:r w:rsidRPr="00CE31CC">
        <w:rPr>
          <w:rFonts w:ascii="Arial" w:hAnsi="Arial" w:cs="Arial"/>
          <w:iCs/>
          <w:color w:val="000000" w:themeColor="text1"/>
        </w:rPr>
        <w:t xml:space="preserve">At Key West’s Fort East Martello Museum, </w:t>
      </w:r>
      <w:r w:rsidRPr="00CE31CC">
        <w:rPr>
          <w:rFonts w:ascii="Arial" w:hAnsi="Arial" w:cs="Arial"/>
          <w:b/>
          <w:bCs/>
          <w:iCs/>
          <w:color w:val="000000" w:themeColor="text1"/>
        </w:rPr>
        <w:t xml:space="preserve">Sloan's Ghost Fort Adventures </w:t>
      </w:r>
      <w:r w:rsidRPr="00CE31CC">
        <w:rPr>
          <w:rFonts w:ascii="Arial" w:hAnsi="Arial" w:cs="Arial"/>
          <w:iCs/>
          <w:color w:val="000000" w:themeColor="text1"/>
        </w:rPr>
        <w:t>has group tours for up to 30, featuring Robert the Doll</w:t>
      </w:r>
      <w:r w:rsidR="007B07D9" w:rsidRPr="00CE31CC">
        <w:rPr>
          <w:rFonts w:ascii="Arial" w:hAnsi="Arial" w:cs="Arial"/>
          <w:iCs/>
          <w:color w:val="000000" w:themeColor="text1"/>
        </w:rPr>
        <w:t>,</w:t>
      </w:r>
      <w:r w:rsidRPr="00CE31CC">
        <w:rPr>
          <w:rFonts w:ascii="Arial" w:hAnsi="Arial" w:cs="Arial"/>
          <w:iCs/>
          <w:color w:val="000000" w:themeColor="text1"/>
        </w:rPr>
        <w:t xml:space="preserve"> dubbed the “world’s most haunted doll.” Tours take guests through the Civil War–era fort to “visit” Robert, given to Key West youngster Robert Gene Otto in 1904. The evening tours are created by local author David Sloan, chronicler of the eerie doll's history, in partnership with museum operator Key West Art &amp; Historical Society. Tickets are $45; VIP tickets, which include an additional hour of “ghost hunting,” are $85 per person. It’s at 3501 S. Roosevelt Blvd. Visit </w:t>
      </w:r>
      <w:hyperlink r:id="rId21" w:tgtFrame="_blank" w:history="1">
        <w:r w:rsidRPr="00CE31CC">
          <w:rPr>
            <w:rStyle w:val="Hyperlink"/>
            <w:rFonts w:ascii="Arial" w:hAnsi="Arial" w:cs="Arial"/>
            <w:iCs/>
            <w:color w:val="0186BA"/>
          </w:rPr>
          <w:t>ghostfort.com</w:t>
        </w:r>
      </w:hyperlink>
      <w:r w:rsidRPr="00CE31CC">
        <w:rPr>
          <w:rFonts w:ascii="Arial" w:hAnsi="Arial" w:cs="Arial"/>
          <w:iCs/>
          <w:color w:val="333333"/>
        </w:rPr>
        <w:t> </w:t>
      </w:r>
      <w:r w:rsidRPr="00CE31CC">
        <w:rPr>
          <w:rFonts w:ascii="Arial" w:hAnsi="Arial" w:cs="Arial"/>
          <w:iCs/>
          <w:color w:val="000000" w:themeColor="text1"/>
        </w:rPr>
        <w:t>or email </w:t>
      </w:r>
      <w:hyperlink r:id="rId22" w:history="1">
        <w:r w:rsidRPr="00CE31CC">
          <w:rPr>
            <w:rStyle w:val="Hyperlink"/>
            <w:rFonts w:ascii="Arial" w:hAnsi="Arial" w:cs="Arial"/>
            <w:iCs/>
            <w:color w:val="0186BA"/>
          </w:rPr>
          <w:t>keywest.ghostfort@gmail.com</w:t>
        </w:r>
      </w:hyperlink>
      <w:r w:rsidRPr="00CE31CC">
        <w:rPr>
          <w:rFonts w:ascii="Arial" w:hAnsi="Arial" w:cs="Arial"/>
          <w:iCs/>
          <w:color w:val="333333"/>
        </w:rPr>
        <w:t>.</w:t>
      </w:r>
    </w:p>
    <w:p w14:paraId="6F6DA563" w14:textId="5C6EAD51" w:rsidR="00E251D7" w:rsidRPr="00CE31CC" w:rsidRDefault="00E251D7" w:rsidP="00711E9D">
      <w:pPr>
        <w:rPr>
          <w:rFonts w:ascii="Arial" w:hAnsi="Arial" w:cs="Arial"/>
          <w:iCs/>
          <w:color w:val="333333"/>
        </w:rPr>
      </w:pPr>
    </w:p>
    <w:p w14:paraId="050FB81A" w14:textId="77777777" w:rsidR="00E251D7" w:rsidRPr="00CE31CC" w:rsidRDefault="00E251D7" w:rsidP="00E251D7">
      <w:pPr>
        <w:pStyle w:val="NormalWeb"/>
        <w:shd w:val="clear" w:color="auto" w:fill="FFFFFF"/>
        <w:rPr>
          <w:rFonts w:ascii="Arial" w:hAnsi="Arial" w:cs="Arial"/>
          <w:b/>
          <w:bCs/>
          <w:color w:val="333333"/>
          <w:lang w:val="en"/>
        </w:rPr>
      </w:pPr>
      <w:r w:rsidRPr="00CE31CC">
        <w:rPr>
          <w:rFonts w:ascii="Arial" w:hAnsi="Arial" w:cs="Arial"/>
          <w:b/>
          <w:bCs/>
          <w:color w:val="333333"/>
          <w:lang w:val="en"/>
        </w:rPr>
        <w:t>Keys Hemingway Happenings</w:t>
      </w:r>
    </w:p>
    <w:p w14:paraId="47167544" w14:textId="77777777" w:rsidR="00E251D7" w:rsidRPr="00CE31CC" w:rsidRDefault="00E251D7" w:rsidP="00E251D7">
      <w:pPr>
        <w:pStyle w:val="NormalWeb"/>
        <w:rPr>
          <w:rFonts w:ascii="Arial" w:hAnsi="Arial" w:cs="Arial"/>
          <w:color w:val="000000" w:themeColor="text1"/>
        </w:rPr>
      </w:pPr>
      <w:r w:rsidRPr="00CE31CC">
        <w:rPr>
          <w:rFonts w:ascii="Arial" w:hAnsi="Arial" w:cs="Arial"/>
          <w:color w:val="000000" w:themeColor="text1"/>
        </w:rPr>
        <w:t>Key West's 8,200-square-foot</w:t>
      </w:r>
      <w:r w:rsidRPr="00CE31CC">
        <w:rPr>
          <w:rStyle w:val="Strong"/>
          <w:rFonts w:ascii="Arial" w:hAnsi="Arial" w:cs="Arial"/>
          <w:color w:val="000000" w:themeColor="text1"/>
        </w:rPr>
        <w:t> </w:t>
      </w:r>
      <w:r w:rsidRPr="00CE31CC">
        <w:rPr>
          <w:rStyle w:val="Strong"/>
          <w:rFonts w:ascii="Arial" w:hAnsi="Arial" w:cs="Arial"/>
          <w:b w:val="0"/>
          <w:bCs/>
          <w:color w:val="000000" w:themeColor="text1"/>
        </w:rPr>
        <w:t>Hemingway Rum Company</w:t>
      </w:r>
      <w:r w:rsidRPr="00CE31CC">
        <w:rPr>
          <w:rStyle w:val="Strong"/>
          <w:rFonts w:ascii="Arial" w:hAnsi="Arial" w:cs="Arial"/>
          <w:color w:val="000000" w:themeColor="text1"/>
        </w:rPr>
        <w:t xml:space="preserve"> Papa's Pilar Distillery,</w:t>
      </w:r>
      <w:r w:rsidRPr="00CE31CC">
        <w:rPr>
          <w:rStyle w:val="apple-converted-space"/>
          <w:rFonts w:ascii="Arial" w:hAnsi="Arial" w:cs="Arial"/>
          <w:b/>
          <w:bCs/>
          <w:color w:val="000000" w:themeColor="text1"/>
        </w:rPr>
        <w:t> </w:t>
      </w:r>
      <w:r w:rsidRPr="00CE31CC">
        <w:rPr>
          <w:rFonts w:ascii="Arial" w:hAnsi="Arial" w:cs="Arial"/>
          <w:color w:val="000000" w:themeColor="text1"/>
        </w:rPr>
        <w:t>located</w:t>
      </w:r>
      <w:r w:rsidRPr="00CE31CC">
        <w:rPr>
          <w:rStyle w:val="Strong"/>
          <w:rFonts w:ascii="Arial" w:hAnsi="Arial" w:cs="Arial"/>
          <w:color w:val="000000" w:themeColor="text1"/>
        </w:rPr>
        <w:t> </w:t>
      </w:r>
      <w:r w:rsidRPr="00CE31CC">
        <w:rPr>
          <w:rFonts w:ascii="Arial" w:hAnsi="Arial" w:cs="Arial"/>
          <w:color w:val="000000" w:themeColor="text1"/>
        </w:rPr>
        <w:t xml:space="preserve">at 201 Simonton St., has unveiled its new </w:t>
      </w:r>
      <w:r w:rsidRPr="00CE31CC">
        <w:rPr>
          <w:rFonts w:ascii="Arial" w:hAnsi="Arial" w:cs="Arial"/>
          <w:b/>
          <w:bCs/>
          <w:color w:val="000000" w:themeColor="text1"/>
        </w:rPr>
        <w:t>Hemingway's Library,</w:t>
      </w:r>
      <w:r w:rsidRPr="00CE31CC">
        <w:rPr>
          <w:rFonts w:ascii="Arial" w:hAnsi="Arial" w:cs="Arial"/>
          <w:color w:val="000000" w:themeColor="text1"/>
        </w:rPr>
        <w:t xml:space="preserve"> a 2,400-square-foot tasting bar and center for hosting events and rum tastings. The new venue is available for private group cocktail classes, with cost based on group size and amenities. Formerly a tobacco warehouse, the distillery houses the Papa's Pilar Rum production facility, an experience center, tasting room and trading post. A 350-gallon still produces up to 80 gallons of rum weekly from molasses, yeast and water. Visitors can book distillery tours and cocktail classes Tuesdays through Sundays at various times. Reservations are required for classes. Visit </w:t>
      </w:r>
      <w:hyperlink r:id="rId23" w:tgtFrame="_blank" w:history="1">
        <w:r w:rsidRPr="00CE31CC">
          <w:rPr>
            <w:rStyle w:val="Hyperlink"/>
            <w:rFonts w:ascii="Arial" w:hAnsi="Arial" w:cs="Arial"/>
            <w:color w:val="0186BA"/>
          </w:rPr>
          <w:t>papaspilar.com</w:t>
        </w:r>
      </w:hyperlink>
      <w:r w:rsidRPr="00CE31CC">
        <w:rPr>
          <w:rFonts w:ascii="Arial" w:hAnsi="Arial" w:cs="Arial"/>
          <w:color w:val="333333"/>
        </w:rPr>
        <w:t> </w:t>
      </w:r>
      <w:r w:rsidRPr="00CE31CC">
        <w:rPr>
          <w:rFonts w:ascii="Arial" w:hAnsi="Arial" w:cs="Arial"/>
          <w:color w:val="000000" w:themeColor="text1"/>
        </w:rPr>
        <w:t>or call 305-414-8754.</w:t>
      </w:r>
    </w:p>
    <w:p w14:paraId="439D97E8" w14:textId="77777777" w:rsidR="00E251D7" w:rsidRPr="00CE31CC" w:rsidRDefault="00E251D7" w:rsidP="00E251D7">
      <w:pPr>
        <w:rPr>
          <w:rFonts w:ascii="Arial" w:hAnsi="Arial" w:cs="Arial"/>
          <w:color w:val="000000" w:themeColor="text1"/>
        </w:rPr>
      </w:pPr>
      <w:r w:rsidRPr="00CE31CC">
        <w:rPr>
          <w:rFonts w:ascii="Arial" w:hAnsi="Arial" w:cs="Arial"/>
          <w:color w:val="000000" w:themeColor="text1"/>
        </w:rPr>
        <w:t xml:space="preserve">In Key West, the </w:t>
      </w:r>
      <w:r w:rsidRPr="00CE31CC">
        <w:rPr>
          <w:rFonts w:ascii="Arial" w:hAnsi="Arial" w:cs="Arial"/>
          <w:b/>
          <w:bCs/>
          <w:color w:val="000000" w:themeColor="text1"/>
        </w:rPr>
        <w:t>Lighthouse Hotel, a Kimpton Key West</w:t>
      </w:r>
      <w:r w:rsidRPr="00CE31CC">
        <w:rPr>
          <w:rFonts w:ascii="Arial" w:hAnsi="Arial" w:cs="Arial"/>
          <w:color w:val="000000" w:themeColor="text1"/>
        </w:rPr>
        <w:t xml:space="preserve"> property at 902 Whitehead St. across from the Ernest Hemingway Home &amp; Museum, offers </w:t>
      </w:r>
      <w:r w:rsidRPr="00CE31CC">
        <w:rPr>
          <w:rFonts w:ascii="Arial" w:hAnsi="Arial" w:cs="Arial"/>
          <w:b/>
          <w:bCs/>
          <w:color w:val="000000" w:themeColor="text1"/>
        </w:rPr>
        <w:t>“A Hemingway Affair”</w:t>
      </w:r>
      <w:r w:rsidRPr="00CE31CC">
        <w:rPr>
          <w:rFonts w:ascii="Arial" w:hAnsi="Arial" w:cs="Arial"/>
          <w:color w:val="000000" w:themeColor="text1"/>
        </w:rPr>
        <w:t xml:space="preserve"> for</w:t>
      </w:r>
      <w:r w:rsidRPr="00CE31CC">
        <w:rPr>
          <w:rFonts w:ascii="Arial" w:hAnsi="Arial" w:cs="Arial"/>
          <w:b/>
          <w:iCs/>
          <w:color w:val="000000" w:themeColor="text1"/>
        </w:rPr>
        <w:t xml:space="preserve"> </w:t>
      </w:r>
      <w:r w:rsidRPr="00CE31CC">
        <w:rPr>
          <w:rFonts w:ascii="Arial" w:hAnsi="Arial" w:cs="Arial"/>
          <w:color w:val="000000" w:themeColor="text1"/>
        </w:rPr>
        <w:t xml:space="preserve">private parties of up to 10. The Hemingway Suite, with a view of the author’s former home, can be reserved for a custom-menu culinary experience created by Great Events Catering, cocktail hour with butler-passed hors d’oeuvres, and multicourse, chef-prepared in-suite meal. Contact </w:t>
      </w:r>
      <w:hyperlink r:id="rId24" w:history="1">
        <w:r w:rsidRPr="00CE31CC">
          <w:rPr>
            <w:rStyle w:val="Hyperlink"/>
            <w:rFonts w:ascii="Arial" w:hAnsi="Arial" w:cs="Arial"/>
          </w:rPr>
          <w:t>megan.coccitto@kimptonkeywest.com</w:t>
        </w:r>
      </w:hyperlink>
      <w:r w:rsidRPr="00CE31CC">
        <w:rPr>
          <w:rFonts w:ascii="Arial" w:hAnsi="Arial" w:cs="Arial"/>
          <w:color w:val="000000" w:themeColor="text1"/>
        </w:rPr>
        <w:t xml:space="preserve"> or call 305-294-8067.</w:t>
      </w:r>
    </w:p>
    <w:p w14:paraId="0FD96FD5" w14:textId="77777777" w:rsidR="00E251D7" w:rsidRPr="00CE31CC" w:rsidRDefault="00E251D7" w:rsidP="00E251D7">
      <w:pPr>
        <w:pStyle w:val="NormalWeb"/>
        <w:shd w:val="clear" w:color="auto" w:fill="FFFFFF"/>
        <w:spacing w:before="0" w:beforeAutospacing="0" w:after="0" w:afterAutospacing="0"/>
        <w:rPr>
          <w:rFonts w:ascii="Arial" w:hAnsi="Arial" w:cs="Arial"/>
          <w:b/>
          <w:bCs/>
          <w:color w:val="000000" w:themeColor="text1"/>
        </w:rPr>
      </w:pPr>
    </w:p>
    <w:p w14:paraId="23A3FBF9" w14:textId="7F09F0B6" w:rsidR="00E251D7" w:rsidRPr="00CE31CC" w:rsidRDefault="00E251D7" w:rsidP="00E251D7">
      <w:pPr>
        <w:pStyle w:val="NormalWeb"/>
        <w:shd w:val="clear" w:color="auto" w:fill="FFFFFF"/>
        <w:spacing w:before="0" w:beforeAutospacing="0" w:after="0" w:afterAutospacing="0"/>
        <w:rPr>
          <w:rFonts w:ascii="Arial" w:hAnsi="Arial" w:cs="Arial"/>
          <w:iCs/>
        </w:rPr>
      </w:pPr>
      <w:r w:rsidRPr="00CE31CC">
        <w:rPr>
          <w:rFonts w:ascii="Arial" w:hAnsi="Arial" w:cs="Arial"/>
          <w:b/>
          <w:bCs/>
          <w:color w:val="000000" w:themeColor="text1"/>
        </w:rPr>
        <w:t>Key West Food Tours</w:t>
      </w:r>
      <w:r w:rsidRPr="00CE31CC">
        <w:rPr>
          <w:rFonts w:ascii="Arial" w:hAnsi="Arial" w:cs="Arial"/>
          <w:color w:val="000000" w:themeColor="text1"/>
        </w:rPr>
        <w:t xml:space="preserve"> </w:t>
      </w:r>
      <w:r w:rsidRPr="00CE31CC">
        <w:rPr>
          <w:rFonts w:ascii="Arial" w:hAnsi="Arial" w:cs="Arial"/>
          <w:iCs/>
        </w:rPr>
        <w:t xml:space="preserve">offers its Hemingway/Southernmost Food &amp; Cultural Tour, tracing famed author Ernest Hemingway’s libations and lifestyle during the 1930s when he lived in Key West’s Old Town district. The </w:t>
      </w:r>
      <w:r w:rsidR="00BD39DE" w:rsidRPr="00CE31CC">
        <w:rPr>
          <w:rFonts w:ascii="Arial" w:hAnsi="Arial" w:cs="Arial"/>
          <w:iCs/>
        </w:rPr>
        <w:t>four</w:t>
      </w:r>
      <w:r w:rsidRPr="00CE31CC">
        <w:rPr>
          <w:rFonts w:ascii="Arial" w:hAnsi="Arial" w:cs="Arial"/>
          <w:iCs/>
        </w:rPr>
        <w:t xml:space="preserve">-hour tour for groups of eight to 16 participants covers 1.6 miles and stops at five locations. Among its attractions are four food tastings including Key lime pie, three cocktails and a guided tour of the landmark Ernest Hemingway Home &amp; Museum where the literary legend lived and wrote. </w:t>
      </w:r>
      <w:r w:rsidRPr="00CE31CC">
        <w:rPr>
          <w:rFonts w:ascii="Arial" w:hAnsi="Arial" w:cs="Arial"/>
          <w:iCs/>
        </w:rPr>
        <w:lastRenderedPageBreak/>
        <w:t xml:space="preserve">Samplings include Caribbean- and Cuban-influenced food highlighting Key West’s rich heritage and culture. The all-inclusive tour is priced from $150 per person. Visit </w:t>
      </w:r>
      <w:hyperlink r:id="rId25" w:history="1">
        <w:r w:rsidRPr="00CE31CC">
          <w:rPr>
            <w:rStyle w:val="Hyperlink"/>
            <w:rFonts w:ascii="Arial" w:hAnsi="Arial" w:cs="Arial"/>
            <w:iCs/>
          </w:rPr>
          <w:t>keywestfoodtours.com</w:t>
        </w:r>
      </w:hyperlink>
      <w:r w:rsidRPr="00CE31CC">
        <w:rPr>
          <w:rFonts w:ascii="Arial" w:hAnsi="Arial" w:cs="Arial"/>
          <w:iCs/>
        </w:rPr>
        <w:t xml:space="preserve"> or call 305-570-2010.</w:t>
      </w:r>
    </w:p>
    <w:p w14:paraId="65063EC5" w14:textId="77777777" w:rsidR="00E251D7" w:rsidRPr="00CE31CC" w:rsidRDefault="00E251D7" w:rsidP="00E251D7">
      <w:pPr>
        <w:rPr>
          <w:rFonts w:ascii="Arial" w:hAnsi="Arial" w:cs="Arial"/>
          <w:b/>
          <w:iCs/>
          <w:color w:val="222222"/>
        </w:rPr>
      </w:pPr>
    </w:p>
    <w:p w14:paraId="7613583F" w14:textId="77777777" w:rsidR="00E251D7" w:rsidRPr="00CE31CC" w:rsidRDefault="00E251D7" w:rsidP="00D4233B">
      <w:pPr>
        <w:rPr>
          <w:rFonts w:ascii="Arial" w:hAnsi="Arial" w:cs="Arial"/>
          <w:iCs/>
        </w:rPr>
      </w:pPr>
    </w:p>
    <w:p w14:paraId="3305EE46" w14:textId="3BA2F810" w:rsidR="00D4233B" w:rsidRPr="00CE31CC" w:rsidRDefault="00D4233B" w:rsidP="00D4233B">
      <w:pPr>
        <w:rPr>
          <w:rFonts w:ascii="Arial" w:hAnsi="Arial" w:cs="Arial"/>
        </w:rPr>
      </w:pPr>
      <w:r w:rsidRPr="00CE31CC">
        <w:rPr>
          <w:rFonts w:ascii="Arial" w:hAnsi="Arial" w:cs="Arial"/>
          <w:color w:val="000000"/>
        </w:rPr>
        <w:t xml:space="preserve">Florida Keys meetings information: </w:t>
      </w:r>
      <w:hyperlink r:id="rId26" w:history="1">
        <w:r w:rsidRPr="00CE31CC">
          <w:rPr>
            <w:rStyle w:val="Hyperlink"/>
            <w:rFonts w:ascii="Arial" w:hAnsi="Arial" w:cs="Arial"/>
          </w:rPr>
          <w:t>fla-keys.com/meeting-planners/</w:t>
        </w:r>
      </w:hyperlink>
    </w:p>
    <w:p w14:paraId="0592CA6D" w14:textId="36158875" w:rsidR="00D4233B" w:rsidRPr="00CE31CC" w:rsidRDefault="00D4233B" w:rsidP="00D4233B">
      <w:pPr>
        <w:shd w:val="clear" w:color="auto" w:fill="FFFFFF"/>
        <w:outlineLvl w:val="0"/>
        <w:rPr>
          <w:rFonts w:ascii="Arial" w:hAnsi="Arial" w:cs="Arial"/>
          <w:color w:val="000000"/>
        </w:rPr>
      </w:pPr>
      <w:r w:rsidRPr="00CE31CC">
        <w:rPr>
          <w:rFonts w:ascii="Arial" w:hAnsi="Arial" w:cs="Arial"/>
          <w:color w:val="000000"/>
        </w:rPr>
        <w:t xml:space="preserve">Florida Keys visitor information: </w:t>
      </w:r>
      <w:hyperlink r:id="rId27" w:history="1">
        <w:r w:rsidRPr="00CE31CC">
          <w:rPr>
            <w:rStyle w:val="Hyperlink"/>
            <w:rFonts w:ascii="Arial" w:hAnsi="Arial" w:cs="Arial"/>
          </w:rPr>
          <w:t>fla-keys.com</w:t>
        </w:r>
      </w:hyperlink>
      <w:r w:rsidRPr="00CE31CC">
        <w:rPr>
          <w:rFonts w:ascii="Arial" w:hAnsi="Arial" w:cs="Arial"/>
          <w:color w:val="000000"/>
        </w:rPr>
        <w:t xml:space="preserve"> or 1-800-FLA-KEYS </w:t>
      </w:r>
    </w:p>
    <w:p w14:paraId="0667C5E1" w14:textId="1C9EAF5A" w:rsidR="00A92C10" w:rsidRPr="00CE31CC" w:rsidRDefault="00A92C10" w:rsidP="00A92C10">
      <w:pPr>
        <w:shd w:val="clear" w:color="auto" w:fill="FFFFFF"/>
        <w:outlineLvl w:val="0"/>
        <w:rPr>
          <w:rFonts w:ascii="Arial" w:hAnsi="Arial" w:cs="Arial"/>
          <w:iCs/>
          <w:color w:val="000000" w:themeColor="text1"/>
        </w:rPr>
      </w:pPr>
      <w:r w:rsidRPr="00CE31CC">
        <w:rPr>
          <w:rFonts w:ascii="Arial" w:hAnsi="Arial" w:cs="Arial"/>
          <w:color w:val="000000"/>
        </w:rPr>
        <w:t xml:space="preserve">Florida Keys health and safety protocols: </w:t>
      </w:r>
      <w:hyperlink r:id="rId28" w:history="1">
        <w:r w:rsidRPr="00CE31CC">
          <w:rPr>
            <w:rStyle w:val="Hyperlink"/>
            <w:rFonts w:ascii="Arial" w:hAnsi="Arial" w:cs="Arial"/>
            <w:iCs/>
            <w:color w:val="000000" w:themeColor="text1"/>
          </w:rPr>
          <w:t>fla-keys.com</w:t>
        </w:r>
      </w:hyperlink>
      <w:r w:rsidRPr="00CE31CC">
        <w:rPr>
          <w:rFonts w:ascii="Arial" w:hAnsi="Arial" w:cs="Arial"/>
          <w:iCs/>
          <w:color w:val="000000" w:themeColor="text1"/>
        </w:rPr>
        <w:t xml:space="preserve"> </w:t>
      </w:r>
    </w:p>
    <w:p w14:paraId="5C750A27" w14:textId="77777777" w:rsidR="00DE33CE" w:rsidRPr="00CE31CC" w:rsidRDefault="00DE33CE" w:rsidP="00DE33CE">
      <w:pPr>
        <w:rPr>
          <w:rStyle w:val="Hyperlink"/>
          <w:rFonts w:ascii="Arial" w:hAnsi="Arial" w:cs="Arial"/>
          <w:color w:val="0186BA"/>
        </w:rPr>
      </w:pPr>
      <w:r w:rsidRPr="00CE31CC">
        <w:rPr>
          <w:rFonts w:ascii="Arial" w:hAnsi="Arial" w:cs="Arial"/>
          <w:color w:val="333333"/>
          <w:shd w:val="clear" w:color="auto" w:fill="FFFFFF"/>
        </w:rPr>
        <w:t>Social:</w:t>
      </w:r>
      <w:r w:rsidRPr="00CE31CC">
        <w:rPr>
          <w:rStyle w:val="apple-converted-space"/>
          <w:rFonts w:ascii="Arial" w:hAnsi="Arial" w:cs="Arial"/>
          <w:color w:val="333333"/>
          <w:shd w:val="clear" w:color="auto" w:fill="FFFFFF"/>
        </w:rPr>
        <w:t> </w:t>
      </w:r>
      <w:hyperlink r:id="rId29" w:tgtFrame="_blank" w:history="1">
        <w:r w:rsidRPr="00CE31CC">
          <w:rPr>
            <w:rStyle w:val="Hyperlink"/>
            <w:rFonts w:ascii="Arial" w:hAnsi="Arial" w:cs="Arial"/>
            <w:color w:val="0186BA"/>
          </w:rPr>
          <w:t>Facebook</w:t>
        </w:r>
      </w:hyperlink>
      <w:r w:rsidRPr="00CE31CC">
        <w:rPr>
          <w:rStyle w:val="apple-converted-space"/>
          <w:rFonts w:ascii="Arial" w:hAnsi="Arial" w:cs="Arial"/>
          <w:color w:val="333333"/>
          <w:shd w:val="clear" w:color="auto" w:fill="FFFFFF"/>
        </w:rPr>
        <w:t> </w:t>
      </w:r>
      <w:r w:rsidRPr="00CE31CC">
        <w:rPr>
          <w:rFonts w:ascii="Arial" w:hAnsi="Arial" w:cs="Arial"/>
          <w:color w:val="333333"/>
          <w:shd w:val="clear" w:color="auto" w:fill="FFFFFF"/>
        </w:rPr>
        <w:t>•</w:t>
      </w:r>
      <w:r w:rsidRPr="00CE31CC">
        <w:rPr>
          <w:rStyle w:val="apple-converted-space"/>
          <w:rFonts w:ascii="Arial" w:hAnsi="Arial" w:cs="Arial"/>
          <w:color w:val="333333"/>
          <w:shd w:val="clear" w:color="auto" w:fill="FFFFFF"/>
        </w:rPr>
        <w:t> </w:t>
      </w:r>
      <w:hyperlink r:id="rId30" w:tgtFrame="_blank" w:history="1">
        <w:r w:rsidRPr="00CE31CC">
          <w:rPr>
            <w:rStyle w:val="Hyperlink"/>
            <w:rFonts w:ascii="Arial" w:hAnsi="Arial" w:cs="Arial"/>
            <w:color w:val="0186BA"/>
          </w:rPr>
          <w:t>Twitter</w:t>
        </w:r>
      </w:hyperlink>
      <w:r w:rsidRPr="00CE31CC">
        <w:rPr>
          <w:rStyle w:val="apple-converted-space"/>
          <w:rFonts w:ascii="Arial" w:hAnsi="Arial" w:cs="Arial"/>
          <w:color w:val="333333"/>
          <w:shd w:val="clear" w:color="auto" w:fill="FFFFFF"/>
        </w:rPr>
        <w:t> </w:t>
      </w:r>
      <w:r w:rsidRPr="00CE31CC">
        <w:rPr>
          <w:rFonts w:ascii="Arial" w:hAnsi="Arial" w:cs="Arial"/>
          <w:color w:val="333333"/>
          <w:shd w:val="clear" w:color="auto" w:fill="FFFFFF"/>
        </w:rPr>
        <w:t>•</w:t>
      </w:r>
      <w:r w:rsidRPr="00CE31CC">
        <w:rPr>
          <w:rStyle w:val="apple-converted-space"/>
          <w:rFonts w:ascii="Arial" w:hAnsi="Arial" w:cs="Arial"/>
          <w:color w:val="333333"/>
          <w:shd w:val="clear" w:color="auto" w:fill="FFFFFF"/>
        </w:rPr>
        <w:t> </w:t>
      </w:r>
      <w:hyperlink r:id="rId31" w:tgtFrame="_blank" w:history="1">
        <w:r w:rsidRPr="00CE31CC">
          <w:rPr>
            <w:rStyle w:val="Hyperlink"/>
            <w:rFonts w:ascii="Arial" w:hAnsi="Arial" w:cs="Arial"/>
            <w:color w:val="0186BA"/>
          </w:rPr>
          <w:t>Instagram</w:t>
        </w:r>
      </w:hyperlink>
      <w:r w:rsidRPr="00CE31CC">
        <w:rPr>
          <w:rStyle w:val="apple-converted-space"/>
          <w:rFonts w:ascii="Arial" w:hAnsi="Arial" w:cs="Arial"/>
          <w:color w:val="333333"/>
          <w:shd w:val="clear" w:color="auto" w:fill="FFFFFF"/>
        </w:rPr>
        <w:t> </w:t>
      </w:r>
      <w:r w:rsidRPr="00CE31CC">
        <w:rPr>
          <w:rFonts w:ascii="Arial" w:hAnsi="Arial" w:cs="Arial"/>
          <w:color w:val="333333"/>
          <w:shd w:val="clear" w:color="auto" w:fill="FFFFFF"/>
        </w:rPr>
        <w:t>•</w:t>
      </w:r>
      <w:r w:rsidRPr="00CE31CC">
        <w:rPr>
          <w:rStyle w:val="apple-converted-space"/>
          <w:rFonts w:ascii="Arial" w:hAnsi="Arial" w:cs="Arial"/>
          <w:color w:val="333333"/>
          <w:shd w:val="clear" w:color="auto" w:fill="FFFFFF"/>
        </w:rPr>
        <w:t> </w:t>
      </w:r>
      <w:hyperlink r:id="rId32" w:tgtFrame="_blank" w:history="1">
        <w:r w:rsidRPr="00CE31CC">
          <w:rPr>
            <w:rStyle w:val="Hyperlink"/>
            <w:rFonts w:ascii="Arial" w:hAnsi="Arial" w:cs="Arial"/>
            <w:color w:val="0186BA"/>
          </w:rPr>
          <w:t>YouTube</w:t>
        </w:r>
      </w:hyperlink>
      <w:r w:rsidRPr="00CE31CC">
        <w:rPr>
          <w:rStyle w:val="apple-converted-space"/>
          <w:rFonts w:ascii="Arial" w:hAnsi="Arial" w:cs="Arial"/>
          <w:color w:val="333333"/>
          <w:shd w:val="clear" w:color="auto" w:fill="FFFFFF"/>
        </w:rPr>
        <w:t> </w:t>
      </w:r>
      <w:r w:rsidRPr="00CE31CC">
        <w:rPr>
          <w:rFonts w:ascii="Arial" w:hAnsi="Arial" w:cs="Arial"/>
          <w:color w:val="333333"/>
          <w:shd w:val="clear" w:color="auto" w:fill="FFFFFF"/>
        </w:rPr>
        <w:t>•</w:t>
      </w:r>
      <w:r w:rsidRPr="00CE31CC">
        <w:rPr>
          <w:rStyle w:val="apple-converted-space"/>
          <w:rFonts w:ascii="Arial" w:hAnsi="Arial" w:cs="Arial"/>
          <w:color w:val="333333"/>
          <w:shd w:val="clear" w:color="auto" w:fill="FFFFFF"/>
        </w:rPr>
        <w:t> </w:t>
      </w:r>
      <w:hyperlink r:id="rId33" w:tgtFrame="_blank" w:history="1">
        <w:r w:rsidRPr="00CE31CC">
          <w:rPr>
            <w:rStyle w:val="Hyperlink"/>
            <w:rFonts w:ascii="Arial" w:hAnsi="Arial" w:cs="Arial"/>
            <w:color w:val="0186BA"/>
          </w:rPr>
          <w:t>Pinterest</w:t>
        </w:r>
      </w:hyperlink>
      <w:r w:rsidRPr="00CE31CC">
        <w:rPr>
          <w:rStyle w:val="apple-converted-space"/>
          <w:rFonts w:ascii="Arial" w:hAnsi="Arial" w:cs="Arial"/>
          <w:color w:val="333333"/>
          <w:shd w:val="clear" w:color="auto" w:fill="FFFFFF"/>
        </w:rPr>
        <w:t> </w:t>
      </w:r>
      <w:r w:rsidRPr="00CE31CC">
        <w:rPr>
          <w:rFonts w:ascii="Arial" w:hAnsi="Arial" w:cs="Arial"/>
          <w:color w:val="333333"/>
          <w:shd w:val="clear" w:color="auto" w:fill="FFFFFF"/>
        </w:rPr>
        <w:t>•</w:t>
      </w:r>
      <w:r w:rsidRPr="00CE31CC">
        <w:rPr>
          <w:rStyle w:val="apple-converted-space"/>
          <w:rFonts w:ascii="Arial" w:hAnsi="Arial" w:cs="Arial"/>
          <w:color w:val="333333"/>
          <w:shd w:val="clear" w:color="auto" w:fill="FFFFFF"/>
        </w:rPr>
        <w:t> </w:t>
      </w:r>
      <w:hyperlink r:id="rId34" w:tgtFrame="_blank" w:history="1">
        <w:r w:rsidRPr="00CE31CC">
          <w:rPr>
            <w:rStyle w:val="Hyperlink"/>
            <w:rFonts w:ascii="Arial" w:hAnsi="Arial" w:cs="Arial"/>
            <w:color w:val="0186BA"/>
          </w:rPr>
          <w:t>TikTok</w:t>
        </w:r>
      </w:hyperlink>
      <w:r w:rsidRPr="00CE31CC">
        <w:rPr>
          <w:rStyle w:val="apple-converted-space"/>
          <w:rFonts w:ascii="Arial" w:hAnsi="Arial" w:cs="Arial"/>
          <w:color w:val="333333"/>
          <w:shd w:val="clear" w:color="auto" w:fill="FFFFFF"/>
        </w:rPr>
        <w:t> </w:t>
      </w:r>
      <w:r w:rsidRPr="00CE31CC">
        <w:rPr>
          <w:rFonts w:ascii="Arial" w:hAnsi="Arial" w:cs="Arial"/>
          <w:color w:val="333333"/>
          <w:shd w:val="clear" w:color="auto" w:fill="FFFFFF"/>
        </w:rPr>
        <w:t>•</w:t>
      </w:r>
      <w:r w:rsidRPr="00CE31CC">
        <w:rPr>
          <w:rStyle w:val="apple-converted-space"/>
          <w:rFonts w:ascii="Arial" w:hAnsi="Arial" w:cs="Arial"/>
          <w:color w:val="333333"/>
          <w:shd w:val="clear" w:color="auto" w:fill="FFFFFF"/>
        </w:rPr>
        <w:t> </w:t>
      </w:r>
      <w:hyperlink r:id="rId35" w:tgtFrame="_blank" w:history="1">
        <w:r w:rsidRPr="00CE31CC">
          <w:rPr>
            <w:rStyle w:val="Hyperlink"/>
            <w:rFonts w:ascii="Arial" w:hAnsi="Arial" w:cs="Arial"/>
            <w:color w:val="0186BA"/>
          </w:rPr>
          <w:t>Keys Voices Blog</w:t>
        </w:r>
      </w:hyperlink>
    </w:p>
    <w:p w14:paraId="38AAF135" w14:textId="77777777" w:rsidR="00D4233B" w:rsidRPr="00CE31CC" w:rsidRDefault="00D4233B" w:rsidP="00D4233B">
      <w:pPr>
        <w:rPr>
          <w:rFonts w:ascii="Arial" w:hAnsi="Arial" w:cs="Arial"/>
        </w:rPr>
      </w:pPr>
    </w:p>
    <w:p w14:paraId="10F43E52" w14:textId="48FD6F8D" w:rsidR="00D4233B" w:rsidRPr="00CE31CC" w:rsidRDefault="00D4233B" w:rsidP="00D4233B">
      <w:pPr>
        <w:jc w:val="center"/>
        <w:rPr>
          <w:rFonts w:ascii="Arial" w:hAnsi="Arial" w:cs="Arial"/>
        </w:rPr>
      </w:pPr>
      <w:r w:rsidRPr="00CE31CC">
        <w:rPr>
          <w:rFonts w:ascii="Arial" w:hAnsi="Arial" w:cs="Arial"/>
        </w:rPr>
        <w:t>###</w:t>
      </w:r>
    </w:p>
    <w:p w14:paraId="3DAD593A" w14:textId="1DF0E45B" w:rsidR="00142FB7" w:rsidRPr="00CE31CC" w:rsidRDefault="00142FB7" w:rsidP="00142FB7">
      <w:pPr>
        <w:rPr>
          <w:rFonts w:ascii="Arial" w:hAnsi="Arial" w:cs="Arial"/>
          <w:sz w:val="16"/>
          <w:szCs w:val="16"/>
        </w:rPr>
      </w:pPr>
      <w:r w:rsidRPr="00CE31CC">
        <w:rPr>
          <w:rFonts w:ascii="Arial" w:hAnsi="Arial" w:cs="Arial"/>
          <w:sz w:val="16"/>
          <w:szCs w:val="16"/>
        </w:rPr>
        <w:t>03/22</w:t>
      </w:r>
    </w:p>
    <w:p w14:paraId="27DD3019" w14:textId="77777777" w:rsidR="008F3951" w:rsidRPr="008363A6" w:rsidRDefault="008F3951" w:rsidP="00C8247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32"/>
          <w:szCs w:val="32"/>
        </w:rPr>
      </w:pPr>
    </w:p>
    <w:sectPr w:rsidR="008F3951" w:rsidRPr="008363A6" w:rsidSect="007461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84F49"/>
    <w:multiLevelType w:val="multilevel"/>
    <w:tmpl w:val="BB0E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57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3F"/>
    <w:rsid w:val="00002C0B"/>
    <w:rsid w:val="00003CEF"/>
    <w:rsid w:val="00006490"/>
    <w:rsid w:val="00007D13"/>
    <w:rsid w:val="00012E20"/>
    <w:rsid w:val="00012FDE"/>
    <w:rsid w:val="000131B9"/>
    <w:rsid w:val="00017429"/>
    <w:rsid w:val="00021AD5"/>
    <w:rsid w:val="00031E6C"/>
    <w:rsid w:val="0003367D"/>
    <w:rsid w:val="00034111"/>
    <w:rsid w:val="00036D4E"/>
    <w:rsid w:val="0004187C"/>
    <w:rsid w:val="000477A4"/>
    <w:rsid w:val="000611DD"/>
    <w:rsid w:val="000754D1"/>
    <w:rsid w:val="00077A7A"/>
    <w:rsid w:val="000924B2"/>
    <w:rsid w:val="00092AB0"/>
    <w:rsid w:val="000A622A"/>
    <w:rsid w:val="000C399D"/>
    <w:rsid w:val="000C3C74"/>
    <w:rsid w:val="000D197D"/>
    <w:rsid w:val="000E12C7"/>
    <w:rsid w:val="000E2B15"/>
    <w:rsid w:val="000E3B34"/>
    <w:rsid w:val="000E5221"/>
    <w:rsid w:val="000E7BD1"/>
    <w:rsid w:val="000F1534"/>
    <w:rsid w:val="000F2F59"/>
    <w:rsid w:val="000F33C1"/>
    <w:rsid w:val="00106E5D"/>
    <w:rsid w:val="00107463"/>
    <w:rsid w:val="001157C0"/>
    <w:rsid w:val="00120AB9"/>
    <w:rsid w:val="00127954"/>
    <w:rsid w:val="00132A46"/>
    <w:rsid w:val="00142FB7"/>
    <w:rsid w:val="00143A82"/>
    <w:rsid w:val="00145055"/>
    <w:rsid w:val="001460AC"/>
    <w:rsid w:val="001465FF"/>
    <w:rsid w:val="00150A81"/>
    <w:rsid w:val="00166F5F"/>
    <w:rsid w:val="0016716F"/>
    <w:rsid w:val="0016796F"/>
    <w:rsid w:val="001709FF"/>
    <w:rsid w:val="00171CB4"/>
    <w:rsid w:val="00177735"/>
    <w:rsid w:val="00177EA7"/>
    <w:rsid w:val="00180524"/>
    <w:rsid w:val="00184930"/>
    <w:rsid w:val="001929F8"/>
    <w:rsid w:val="00193647"/>
    <w:rsid w:val="00196F1F"/>
    <w:rsid w:val="001A27B4"/>
    <w:rsid w:val="001A3D7F"/>
    <w:rsid w:val="001C055C"/>
    <w:rsid w:val="001C1F4B"/>
    <w:rsid w:val="001C3027"/>
    <w:rsid w:val="001C6DAC"/>
    <w:rsid w:val="001C7148"/>
    <w:rsid w:val="001D2AA8"/>
    <w:rsid w:val="001D58E1"/>
    <w:rsid w:val="001E0191"/>
    <w:rsid w:val="001E1C1C"/>
    <w:rsid w:val="001F7DE9"/>
    <w:rsid w:val="002001EE"/>
    <w:rsid w:val="002039D7"/>
    <w:rsid w:val="00212F98"/>
    <w:rsid w:val="002149B9"/>
    <w:rsid w:val="0021672C"/>
    <w:rsid w:val="002260E5"/>
    <w:rsid w:val="00242049"/>
    <w:rsid w:val="002434F6"/>
    <w:rsid w:val="00245375"/>
    <w:rsid w:val="0025183E"/>
    <w:rsid w:val="00251AED"/>
    <w:rsid w:val="0025203C"/>
    <w:rsid w:val="00253ED0"/>
    <w:rsid w:val="00254C2D"/>
    <w:rsid w:val="00264BDA"/>
    <w:rsid w:val="00270D96"/>
    <w:rsid w:val="00281085"/>
    <w:rsid w:val="00281582"/>
    <w:rsid w:val="002920FE"/>
    <w:rsid w:val="002927AD"/>
    <w:rsid w:val="00292DA2"/>
    <w:rsid w:val="00295ACB"/>
    <w:rsid w:val="002A22BD"/>
    <w:rsid w:val="002A4A8A"/>
    <w:rsid w:val="002B6A85"/>
    <w:rsid w:val="002C62AC"/>
    <w:rsid w:val="002C6832"/>
    <w:rsid w:val="002D0F98"/>
    <w:rsid w:val="002E7E0E"/>
    <w:rsid w:val="002F346A"/>
    <w:rsid w:val="002F347F"/>
    <w:rsid w:val="002F3B34"/>
    <w:rsid w:val="002F7FA8"/>
    <w:rsid w:val="00304BD0"/>
    <w:rsid w:val="00305864"/>
    <w:rsid w:val="00324843"/>
    <w:rsid w:val="00330868"/>
    <w:rsid w:val="0033088D"/>
    <w:rsid w:val="00333B44"/>
    <w:rsid w:val="00335A76"/>
    <w:rsid w:val="00336E7B"/>
    <w:rsid w:val="00342567"/>
    <w:rsid w:val="00343A2D"/>
    <w:rsid w:val="00352027"/>
    <w:rsid w:val="003533C3"/>
    <w:rsid w:val="00364AE4"/>
    <w:rsid w:val="0037136E"/>
    <w:rsid w:val="003751A5"/>
    <w:rsid w:val="0039315B"/>
    <w:rsid w:val="003A0249"/>
    <w:rsid w:val="003A738F"/>
    <w:rsid w:val="003A7DD6"/>
    <w:rsid w:val="003B6D7D"/>
    <w:rsid w:val="003C4A37"/>
    <w:rsid w:val="003C5498"/>
    <w:rsid w:val="003D582B"/>
    <w:rsid w:val="003D6791"/>
    <w:rsid w:val="003F07D0"/>
    <w:rsid w:val="003F3357"/>
    <w:rsid w:val="003F4B02"/>
    <w:rsid w:val="0040019A"/>
    <w:rsid w:val="004041C0"/>
    <w:rsid w:val="004239E3"/>
    <w:rsid w:val="0043064B"/>
    <w:rsid w:val="00435FA1"/>
    <w:rsid w:val="00441467"/>
    <w:rsid w:val="0044653C"/>
    <w:rsid w:val="00455E07"/>
    <w:rsid w:val="0046249E"/>
    <w:rsid w:val="00472547"/>
    <w:rsid w:val="00475AFE"/>
    <w:rsid w:val="00477A7F"/>
    <w:rsid w:val="00480283"/>
    <w:rsid w:val="0048212F"/>
    <w:rsid w:val="004922C0"/>
    <w:rsid w:val="00495CDA"/>
    <w:rsid w:val="00496E03"/>
    <w:rsid w:val="0049772E"/>
    <w:rsid w:val="004A00B3"/>
    <w:rsid w:val="004B0164"/>
    <w:rsid w:val="004B1D04"/>
    <w:rsid w:val="004B22CB"/>
    <w:rsid w:val="004C2D4C"/>
    <w:rsid w:val="004C36D9"/>
    <w:rsid w:val="004D0AFA"/>
    <w:rsid w:val="004D1166"/>
    <w:rsid w:val="004D2396"/>
    <w:rsid w:val="004E1540"/>
    <w:rsid w:val="004E2495"/>
    <w:rsid w:val="004E757F"/>
    <w:rsid w:val="00500462"/>
    <w:rsid w:val="00504400"/>
    <w:rsid w:val="0050445E"/>
    <w:rsid w:val="00505114"/>
    <w:rsid w:val="00506C72"/>
    <w:rsid w:val="0050757D"/>
    <w:rsid w:val="0053098C"/>
    <w:rsid w:val="00531DDE"/>
    <w:rsid w:val="005346A5"/>
    <w:rsid w:val="00536957"/>
    <w:rsid w:val="00537210"/>
    <w:rsid w:val="0053756A"/>
    <w:rsid w:val="00550809"/>
    <w:rsid w:val="00552445"/>
    <w:rsid w:val="0055334C"/>
    <w:rsid w:val="00553745"/>
    <w:rsid w:val="00556693"/>
    <w:rsid w:val="00560A2C"/>
    <w:rsid w:val="00564242"/>
    <w:rsid w:val="00564887"/>
    <w:rsid w:val="005665C7"/>
    <w:rsid w:val="00573D68"/>
    <w:rsid w:val="00577AFB"/>
    <w:rsid w:val="00590E4D"/>
    <w:rsid w:val="005950B4"/>
    <w:rsid w:val="00595C15"/>
    <w:rsid w:val="005A0A18"/>
    <w:rsid w:val="005A113D"/>
    <w:rsid w:val="005A2DDD"/>
    <w:rsid w:val="005A7BCC"/>
    <w:rsid w:val="005B3E29"/>
    <w:rsid w:val="005B58BF"/>
    <w:rsid w:val="005B6F02"/>
    <w:rsid w:val="005B7C87"/>
    <w:rsid w:val="005C15E5"/>
    <w:rsid w:val="005D0068"/>
    <w:rsid w:val="005E3254"/>
    <w:rsid w:val="005E3DAE"/>
    <w:rsid w:val="005F23A9"/>
    <w:rsid w:val="005F51E2"/>
    <w:rsid w:val="00601212"/>
    <w:rsid w:val="00606F0D"/>
    <w:rsid w:val="006103DB"/>
    <w:rsid w:val="006108D6"/>
    <w:rsid w:val="00621546"/>
    <w:rsid w:val="006216E4"/>
    <w:rsid w:val="006229DF"/>
    <w:rsid w:val="0063061B"/>
    <w:rsid w:val="00630D99"/>
    <w:rsid w:val="00641FFA"/>
    <w:rsid w:val="00642A30"/>
    <w:rsid w:val="006446AD"/>
    <w:rsid w:val="00644E67"/>
    <w:rsid w:val="006508E2"/>
    <w:rsid w:val="00653B36"/>
    <w:rsid w:val="00667B7B"/>
    <w:rsid w:val="00672434"/>
    <w:rsid w:val="00682A0E"/>
    <w:rsid w:val="00685A22"/>
    <w:rsid w:val="00686DAF"/>
    <w:rsid w:val="00691D52"/>
    <w:rsid w:val="006959AB"/>
    <w:rsid w:val="006B33A2"/>
    <w:rsid w:val="006B79C5"/>
    <w:rsid w:val="006C213F"/>
    <w:rsid w:val="006D18EA"/>
    <w:rsid w:val="006D40D9"/>
    <w:rsid w:val="006D54A3"/>
    <w:rsid w:val="006E34C9"/>
    <w:rsid w:val="006F6C8F"/>
    <w:rsid w:val="00706790"/>
    <w:rsid w:val="007101E5"/>
    <w:rsid w:val="00711E9D"/>
    <w:rsid w:val="00712188"/>
    <w:rsid w:val="00713293"/>
    <w:rsid w:val="0071629B"/>
    <w:rsid w:val="007227B7"/>
    <w:rsid w:val="00727B81"/>
    <w:rsid w:val="00732063"/>
    <w:rsid w:val="00737750"/>
    <w:rsid w:val="007406DA"/>
    <w:rsid w:val="00743DDB"/>
    <w:rsid w:val="00746138"/>
    <w:rsid w:val="00747A0E"/>
    <w:rsid w:val="007514AC"/>
    <w:rsid w:val="007530CD"/>
    <w:rsid w:val="007536BA"/>
    <w:rsid w:val="00755DF2"/>
    <w:rsid w:val="0076664C"/>
    <w:rsid w:val="00774B50"/>
    <w:rsid w:val="00776459"/>
    <w:rsid w:val="00780FD8"/>
    <w:rsid w:val="00784C8D"/>
    <w:rsid w:val="00785145"/>
    <w:rsid w:val="007909B0"/>
    <w:rsid w:val="007A6973"/>
    <w:rsid w:val="007B07D9"/>
    <w:rsid w:val="007B251B"/>
    <w:rsid w:val="007B36C7"/>
    <w:rsid w:val="007B507E"/>
    <w:rsid w:val="007B57ED"/>
    <w:rsid w:val="007C1FA5"/>
    <w:rsid w:val="007D0551"/>
    <w:rsid w:val="007D1154"/>
    <w:rsid w:val="00801067"/>
    <w:rsid w:val="008031F9"/>
    <w:rsid w:val="00817814"/>
    <w:rsid w:val="00821C54"/>
    <w:rsid w:val="00823AEA"/>
    <w:rsid w:val="0082402F"/>
    <w:rsid w:val="00824B83"/>
    <w:rsid w:val="00826B7D"/>
    <w:rsid w:val="00826FD4"/>
    <w:rsid w:val="00832EBE"/>
    <w:rsid w:val="008352A5"/>
    <w:rsid w:val="008363A6"/>
    <w:rsid w:val="0084404C"/>
    <w:rsid w:val="00845293"/>
    <w:rsid w:val="008454A2"/>
    <w:rsid w:val="008455D9"/>
    <w:rsid w:val="008511E5"/>
    <w:rsid w:val="00855583"/>
    <w:rsid w:val="00855CF0"/>
    <w:rsid w:val="00864ABE"/>
    <w:rsid w:val="00866F55"/>
    <w:rsid w:val="00876D16"/>
    <w:rsid w:val="00877263"/>
    <w:rsid w:val="00887CA7"/>
    <w:rsid w:val="00887FDC"/>
    <w:rsid w:val="00891ABF"/>
    <w:rsid w:val="00892FBA"/>
    <w:rsid w:val="008A09F2"/>
    <w:rsid w:val="008A1211"/>
    <w:rsid w:val="008A30EB"/>
    <w:rsid w:val="008A4FF1"/>
    <w:rsid w:val="008A6B9C"/>
    <w:rsid w:val="008C0F94"/>
    <w:rsid w:val="008C69DE"/>
    <w:rsid w:val="008D1A71"/>
    <w:rsid w:val="008F3951"/>
    <w:rsid w:val="008F57F5"/>
    <w:rsid w:val="008F74D0"/>
    <w:rsid w:val="009003AB"/>
    <w:rsid w:val="00902D8C"/>
    <w:rsid w:val="00904670"/>
    <w:rsid w:val="009155B3"/>
    <w:rsid w:val="0091683E"/>
    <w:rsid w:val="009227E3"/>
    <w:rsid w:val="009270A6"/>
    <w:rsid w:val="0093028F"/>
    <w:rsid w:val="00936356"/>
    <w:rsid w:val="0095437C"/>
    <w:rsid w:val="009604F3"/>
    <w:rsid w:val="0096539C"/>
    <w:rsid w:val="0098025F"/>
    <w:rsid w:val="00984E70"/>
    <w:rsid w:val="00993752"/>
    <w:rsid w:val="00995D00"/>
    <w:rsid w:val="009966E9"/>
    <w:rsid w:val="009A04D1"/>
    <w:rsid w:val="009A192D"/>
    <w:rsid w:val="009A6AE1"/>
    <w:rsid w:val="009B62A8"/>
    <w:rsid w:val="009B648C"/>
    <w:rsid w:val="009B72FD"/>
    <w:rsid w:val="009B7FAD"/>
    <w:rsid w:val="009C025A"/>
    <w:rsid w:val="009C6811"/>
    <w:rsid w:val="009C71C5"/>
    <w:rsid w:val="009D2806"/>
    <w:rsid w:val="009D7019"/>
    <w:rsid w:val="009D7918"/>
    <w:rsid w:val="009D7FEE"/>
    <w:rsid w:val="009E1E8E"/>
    <w:rsid w:val="009E2175"/>
    <w:rsid w:val="009E3108"/>
    <w:rsid w:val="009F3AED"/>
    <w:rsid w:val="00A026AA"/>
    <w:rsid w:val="00A2099A"/>
    <w:rsid w:val="00A2262F"/>
    <w:rsid w:val="00A306DD"/>
    <w:rsid w:val="00A318D9"/>
    <w:rsid w:val="00A32EBE"/>
    <w:rsid w:val="00A410C1"/>
    <w:rsid w:val="00A46488"/>
    <w:rsid w:val="00A51021"/>
    <w:rsid w:val="00A642E6"/>
    <w:rsid w:val="00A6621C"/>
    <w:rsid w:val="00A75794"/>
    <w:rsid w:val="00A835BD"/>
    <w:rsid w:val="00A85E5C"/>
    <w:rsid w:val="00A920C9"/>
    <w:rsid w:val="00A92C10"/>
    <w:rsid w:val="00A932E8"/>
    <w:rsid w:val="00A94096"/>
    <w:rsid w:val="00A947F6"/>
    <w:rsid w:val="00A96526"/>
    <w:rsid w:val="00A96922"/>
    <w:rsid w:val="00AA02B9"/>
    <w:rsid w:val="00AA1A07"/>
    <w:rsid w:val="00AA7432"/>
    <w:rsid w:val="00AB052E"/>
    <w:rsid w:val="00AB08E0"/>
    <w:rsid w:val="00AD1961"/>
    <w:rsid w:val="00AD3FF8"/>
    <w:rsid w:val="00AD7A5E"/>
    <w:rsid w:val="00AF408B"/>
    <w:rsid w:val="00B02FE8"/>
    <w:rsid w:val="00B20606"/>
    <w:rsid w:val="00B21E8C"/>
    <w:rsid w:val="00B23490"/>
    <w:rsid w:val="00B25A45"/>
    <w:rsid w:val="00B313F7"/>
    <w:rsid w:val="00B31400"/>
    <w:rsid w:val="00B36254"/>
    <w:rsid w:val="00B42BA6"/>
    <w:rsid w:val="00B42D8E"/>
    <w:rsid w:val="00B43B0D"/>
    <w:rsid w:val="00B4617F"/>
    <w:rsid w:val="00B51033"/>
    <w:rsid w:val="00B55082"/>
    <w:rsid w:val="00B6026D"/>
    <w:rsid w:val="00B6095F"/>
    <w:rsid w:val="00B62227"/>
    <w:rsid w:val="00B679AE"/>
    <w:rsid w:val="00B7037E"/>
    <w:rsid w:val="00B70A78"/>
    <w:rsid w:val="00B90724"/>
    <w:rsid w:val="00B9501D"/>
    <w:rsid w:val="00B96975"/>
    <w:rsid w:val="00BA23CA"/>
    <w:rsid w:val="00BA28E8"/>
    <w:rsid w:val="00BA48EC"/>
    <w:rsid w:val="00BC41F6"/>
    <w:rsid w:val="00BD39DE"/>
    <w:rsid w:val="00BD5B8A"/>
    <w:rsid w:val="00BE1F56"/>
    <w:rsid w:val="00BF412C"/>
    <w:rsid w:val="00BF71B4"/>
    <w:rsid w:val="00BF7F5B"/>
    <w:rsid w:val="00C02DD3"/>
    <w:rsid w:val="00C034CC"/>
    <w:rsid w:val="00C03EF5"/>
    <w:rsid w:val="00C071A3"/>
    <w:rsid w:val="00C07E5E"/>
    <w:rsid w:val="00C10301"/>
    <w:rsid w:val="00C10880"/>
    <w:rsid w:val="00C163DA"/>
    <w:rsid w:val="00C2317E"/>
    <w:rsid w:val="00C236B5"/>
    <w:rsid w:val="00C268B7"/>
    <w:rsid w:val="00C32DF1"/>
    <w:rsid w:val="00C40498"/>
    <w:rsid w:val="00C441C3"/>
    <w:rsid w:val="00C52BE4"/>
    <w:rsid w:val="00C53843"/>
    <w:rsid w:val="00C53D95"/>
    <w:rsid w:val="00C56BF8"/>
    <w:rsid w:val="00C61304"/>
    <w:rsid w:val="00C64407"/>
    <w:rsid w:val="00C6777E"/>
    <w:rsid w:val="00C7789E"/>
    <w:rsid w:val="00C80B99"/>
    <w:rsid w:val="00C80CF9"/>
    <w:rsid w:val="00C81163"/>
    <w:rsid w:val="00C8247C"/>
    <w:rsid w:val="00C83B71"/>
    <w:rsid w:val="00C83D10"/>
    <w:rsid w:val="00C84ED2"/>
    <w:rsid w:val="00C85D63"/>
    <w:rsid w:val="00C96AFD"/>
    <w:rsid w:val="00CA3CA3"/>
    <w:rsid w:val="00CA6DA5"/>
    <w:rsid w:val="00CB5C87"/>
    <w:rsid w:val="00CB7451"/>
    <w:rsid w:val="00CC0359"/>
    <w:rsid w:val="00CC62BC"/>
    <w:rsid w:val="00CD3066"/>
    <w:rsid w:val="00CE31CC"/>
    <w:rsid w:val="00CF00C6"/>
    <w:rsid w:val="00CF3630"/>
    <w:rsid w:val="00CF7C77"/>
    <w:rsid w:val="00D02824"/>
    <w:rsid w:val="00D101C7"/>
    <w:rsid w:val="00D113D2"/>
    <w:rsid w:val="00D11E01"/>
    <w:rsid w:val="00D161D9"/>
    <w:rsid w:val="00D25738"/>
    <w:rsid w:val="00D30E4F"/>
    <w:rsid w:val="00D4233B"/>
    <w:rsid w:val="00D44BDE"/>
    <w:rsid w:val="00D46658"/>
    <w:rsid w:val="00D47905"/>
    <w:rsid w:val="00D534FB"/>
    <w:rsid w:val="00D5370C"/>
    <w:rsid w:val="00D724AC"/>
    <w:rsid w:val="00D72BE7"/>
    <w:rsid w:val="00D81CA6"/>
    <w:rsid w:val="00D93097"/>
    <w:rsid w:val="00D95B28"/>
    <w:rsid w:val="00D97E8E"/>
    <w:rsid w:val="00DA497C"/>
    <w:rsid w:val="00DA677D"/>
    <w:rsid w:val="00DA6E10"/>
    <w:rsid w:val="00DB65A6"/>
    <w:rsid w:val="00DD22D7"/>
    <w:rsid w:val="00DD303F"/>
    <w:rsid w:val="00DD38F4"/>
    <w:rsid w:val="00DD4820"/>
    <w:rsid w:val="00DD7A0E"/>
    <w:rsid w:val="00DE33CE"/>
    <w:rsid w:val="00DE5DBF"/>
    <w:rsid w:val="00DE721F"/>
    <w:rsid w:val="00DF1B92"/>
    <w:rsid w:val="00E22D1F"/>
    <w:rsid w:val="00E251D7"/>
    <w:rsid w:val="00E27D18"/>
    <w:rsid w:val="00E30426"/>
    <w:rsid w:val="00E366A4"/>
    <w:rsid w:val="00E40233"/>
    <w:rsid w:val="00E418B3"/>
    <w:rsid w:val="00E426F9"/>
    <w:rsid w:val="00E456A8"/>
    <w:rsid w:val="00E46F51"/>
    <w:rsid w:val="00E50C9A"/>
    <w:rsid w:val="00E65237"/>
    <w:rsid w:val="00E70149"/>
    <w:rsid w:val="00E733D4"/>
    <w:rsid w:val="00E77DFD"/>
    <w:rsid w:val="00E804DC"/>
    <w:rsid w:val="00E8117E"/>
    <w:rsid w:val="00E84021"/>
    <w:rsid w:val="00E9171C"/>
    <w:rsid w:val="00EA751F"/>
    <w:rsid w:val="00EB1835"/>
    <w:rsid w:val="00EB424B"/>
    <w:rsid w:val="00EC04D5"/>
    <w:rsid w:val="00EC289C"/>
    <w:rsid w:val="00EC4715"/>
    <w:rsid w:val="00EC58C8"/>
    <w:rsid w:val="00EC6C3C"/>
    <w:rsid w:val="00EC6D94"/>
    <w:rsid w:val="00ED2FDA"/>
    <w:rsid w:val="00ED3D8A"/>
    <w:rsid w:val="00ED68D8"/>
    <w:rsid w:val="00ED69A3"/>
    <w:rsid w:val="00F01909"/>
    <w:rsid w:val="00F01B0C"/>
    <w:rsid w:val="00F02BCC"/>
    <w:rsid w:val="00F02C40"/>
    <w:rsid w:val="00F05439"/>
    <w:rsid w:val="00F06940"/>
    <w:rsid w:val="00F07B9A"/>
    <w:rsid w:val="00F07EAF"/>
    <w:rsid w:val="00F10DF3"/>
    <w:rsid w:val="00F16C60"/>
    <w:rsid w:val="00F17852"/>
    <w:rsid w:val="00F17F1E"/>
    <w:rsid w:val="00F21792"/>
    <w:rsid w:val="00F217C9"/>
    <w:rsid w:val="00F41A28"/>
    <w:rsid w:val="00F47FAF"/>
    <w:rsid w:val="00F56850"/>
    <w:rsid w:val="00F61438"/>
    <w:rsid w:val="00F65CA4"/>
    <w:rsid w:val="00F65FD8"/>
    <w:rsid w:val="00F65FEB"/>
    <w:rsid w:val="00F7268B"/>
    <w:rsid w:val="00F75A8F"/>
    <w:rsid w:val="00F766D1"/>
    <w:rsid w:val="00F81CCC"/>
    <w:rsid w:val="00F90236"/>
    <w:rsid w:val="00FA2143"/>
    <w:rsid w:val="00FA740F"/>
    <w:rsid w:val="00FB1510"/>
    <w:rsid w:val="00FB18AD"/>
    <w:rsid w:val="00FB2DF3"/>
    <w:rsid w:val="00FB362C"/>
    <w:rsid w:val="00FB7FB8"/>
    <w:rsid w:val="00FC2EF0"/>
    <w:rsid w:val="00FC3B67"/>
    <w:rsid w:val="00FC3CA0"/>
    <w:rsid w:val="00FC5415"/>
    <w:rsid w:val="00FD1623"/>
    <w:rsid w:val="00FD2221"/>
    <w:rsid w:val="00FE0B7A"/>
    <w:rsid w:val="00FE147E"/>
    <w:rsid w:val="00FF1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ED8B"/>
  <w15:chartTrackingRefBased/>
  <w15:docId w15:val="{BE54FED4-CA6B-EB41-B644-5BD47FE7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13F"/>
    <w:rPr>
      <w:rFonts w:ascii="Times New Roman" w:eastAsia="Times New Roman" w:hAnsi="Times New Roman" w:cs="Times New Roman"/>
    </w:rPr>
  </w:style>
  <w:style w:type="paragraph" w:styleId="Heading1">
    <w:name w:val="heading 1"/>
    <w:basedOn w:val="Normal"/>
    <w:next w:val="Normal"/>
    <w:link w:val="Heading1Char"/>
    <w:uiPriority w:val="9"/>
    <w:qFormat/>
    <w:rsid w:val="009D7F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A30E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262F"/>
    <w:pPr>
      <w:spacing w:before="100" w:beforeAutospacing="1" w:after="100" w:afterAutospacing="1"/>
    </w:pPr>
  </w:style>
  <w:style w:type="character" w:customStyle="1" w:styleId="apple-converted-space">
    <w:name w:val="apple-converted-space"/>
    <w:basedOn w:val="DefaultParagraphFont"/>
    <w:rsid w:val="00A2262F"/>
  </w:style>
  <w:style w:type="character" w:styleId="Hyperlink">
    <w:name w:val="Hyperlink"/>
    <w:basedOn w:val="DefaultParagraphFont"/>
    <w:uiPriority w:val="99"/>
    <w:unhideWhenUsed/>
    <w:rsid w:val="0071629B"/>
    <w:rPr>
      <w:color w:val="0000FF"/>
      <w:u w:val="single"/>
    </w:rPr>
  </w:style>
  <w:style w:type="character" w:styleId="UnresolvedMention">
    <w:name w:val="Unresolved Mention"/>
    <w:basedOn w:val="DefaultParagraphFont"/>
    <w:uiPriority w:val="99"/>
    <w:rsid w:val="00C85D63"/>
    <w:rPr>
      <w:color w:val="605E5C"/>
      <w:shd w:val="clear" w:color="auto" w:fill="E1DFDD"/>
    </w:rPr>
  </w:style>
  <w:style w:type="character" w:styleId="FollowedHyperlink">
    <w:name w:val="FollowedHyperlink"/>
    <w:basedOn w:val="DefaultParagraphFont"/>
    <w:uiPriority w:val="99"/>
    <w:semiHidden/>
    <w:unhideWhenUsed/>
    <w:rsid w:val="007227B7"/>
    <w:rPr>
      <w:color w:val="954F72" w:themeColor="followedHyperlink"/>
      <w:u w:val="single"/>
    </w:rPr>
  </w:style>
  <w:style w:type="character" w:customStyle="1" w:styleId="Heading2Char">
    <w:name w:val="Heading 2 Char"/>
    <w:basedOn w:val="DefaultParagraphFont"/>
    <w:link w:val="Heading2"/>
    <w:uiPriority w:val="9"/>
    <w:rsid w:val="008A30EB"/>
    <w:rPr>
      <w:rFonts w:ascii="Times New Roman" w:eastAsia="Times New Roman" w:hAnsi="Times New Roman" w:cs="Times New Roman"/>
      <w:b/>
      <w:bCs/>
      <w:sz w:val="36"/>
      <w:szCs w:val="36"/>
    </w:rPr>
  </w:style>
  <w:style w:type="character" w:customStyle="1" w:styleId="ad-label">
    <w:name w:val="ad-label"/>
    <w:basedOn w:val="DefaultParagraphFont"/>
    <w:rsid w:val="008A30EB"/>
  </w:style>
  <w:style w:type="character" w:styleId="Strong">
    <w:name w:val="Strong"/>
    <w:uiPriority w:val="22"/>
    <w:qFormat/>
    <w:rsid w:val="009B648C"/>
    <w:rPr>
      <w:rFonts w:cs="Times New Roman"/>
      <w:b/>
    </w:rPr>
  </w:style>
  <w:style w:type="character" w:customStyle="1" w:styleId="Heading1Char">
    <w:name w:val="Heading 1 Char"/>
    <w:basedOn w:val="DefaultParagraphFont"/>
    <w:link w:val="Heading1"/>
    <w:uiPriority w:val="9"/>
    <w:rsid w:val="009D7FEE"/>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8C0F94"/>
    <w:rPr>
      <w:sz w:val="18"/>
      <w:szCs w:val="18"/>
    </w:rPr>
  </w:style>
  <w:style w:type="character" w:customStyle="1" w:styleId="BalloonTextChar">
    <w:name w:val="Balloon Text Char"/>
    <w:basedOn w:val="DefaultParagraphFont"/>
    <w:link w:val="BalloonText"/>
    <w:uiPriority w:val="99"/>
    <w:semiHidden/>
    <w:rsid w:val="008C0F94"/>
    <w:rPr>
      <w:rFonts w:ascii="Times New Roman" w:eastAsia="Times New Roman" w:hAnsi="Times New Roman" w:cs="Times New Roman"/>
      <w:sz w:val="18"/>
      <w:szCs w:val="18"/>
    </w:rPr>
  </w:style>
  <w:style w:type="character" w:customStyle="1" w:styleId="v1apple-converted-space">
    <w:name w:val="v1apple-converted-space"/>
    <w:basedOn w:val="DefaultParagraphFont"/>
    <w:rsid w:val="009F3AED"/>
  </w:style>
  <w:style w:type="paragraph" w:styleId="Revision">
    <w:name w:val="Revision"/>
    <w:hidden/>
    <w:uiPriority w:val="99"/>
    <w:semiHidden/>
    <w:rsid w:val="00C268B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3709">
      <w:bodyDiv w:val="1"/>
      <w:marLeft w:val="0"/>
      <w:marRight w:val="0"/>
      <w:marTop w:val="0"/>
      <w:marBottom w:val="0"/>
      <w:divBdr>
        <w:top w:val="none" w:sz="0" w:space="0" w:color="auto"/>
        <w:left w:val="none" w:sz="0" w:space="0" w:color="auto"/>
        <w:bottom w:val="none" w:sz="0" w:space="0" w:color="auto"/>
        <w:right w:val="none" w:sz="0" w:space="0" w:color="auto"/>
      </w:divBdr>
    </w:div>
    <w:div w:id="134613192">
      <w:bodyDiv w:val="1"/>
      <w:marLeft w:val="0"/>
      <w:marRight w:val="0"/>
      <w:marTop w:val="0"/>
      <w:marBottom w:val="0"/>
      <w:divBdr>
        <w:top w:val="none" w:sz="0" w:space="0" w:color="auto"/>
        <w:left w:val="none" w:sz="0" w:space="0" w:color="auto"/>
        <w:bottom w:val="none" w:sz="0" w:space="0" w:color="auto"/>
        <w:right w:val="none" w:sz="0" w:space="0" w:color="auto"/>
      </w:divBdr>
    </w:div>
    <w:div w:id="190731705">
      <w:bodyDiv w:val="1"/>
      <w:marLeft w:val="0"/>
      <w:marRight w:val="0"/>
      <w:marTop w:val="0"/>
      <w:marBottom w:val="0"/>
      <w:divBdr>
        <w:top w:val="none" w:sz="0" w:space="0" w:color="auto"/>
        <w:left w:val="none" w:sz="0" w:space="0" w:color="auto"/>
        <w:bottom w:val="none" w:sz="0" w:space="0" w:color="auto"/>
        <w:right w:val="none" w:sz="0" w:space="0" w:color="auto"/>
      </w:divBdr>
    </w:div>
    <w:div w:id="312756298">
      <w:bodyDiv w:val="1"/>
      <w:marLeft w:val="0"/>
      <w:marRight w:val="0"/>
      <w:marTop w:val="0"/>
      <w:marBottom w:val="0"/>
      <w:divBdr>
        <w:top w:val="none" w:sz="0" w:space="0" w:color="auto"/>
        <w:left w:val="none" w:sz="0" w:space="0" w:color="auto"/>
        <w:bottom w:val="none" w:sz="0" w:space="0" w:color="auto"/>
        <w:right w:val="none" w:sz="0" w:space="0" w:color="auto"/>
      </w:divBdr>
    </w:div>
    <w:div w:id="411245816">
      <w:bodyDiv w:val="1"/>
      <w:marLeft w:val="0"/>
      <w:marRight w:val="0"/>
      <w:marTop w:val="0"/>
      <w:marBottom w:val="0"/>
      <w:divBdr>
        <w:top w:val="none" w:sz="0" w:space="0" w:color="auto"/>
        <w:left w:val="none" w:sz="0" w:space="0" w:color="auto"/>
        <w:bottom w:val="none" w:sz="0" w:space="0" w:color="auto"/>
        <w:right w:val="none" w:sz="0" w:space="0" w:color="auto"/>
      </w:divBdr>
    </w:div>
    <w:div w:id="673532542">
      <w:bodyDiv w:val="1"/>
      <w:marLeft w:val="0"/>
      <w:marRight w:val="0"/>
      <w:marTop w:val="0"/>
      <w:marBottom w:val="0"/>
      <w:divBdr>
        <w:top w:val="none" w:sz="0" w:space="0" w:color="auto"/>
        <w:left w:val="none" w:sz="0" w:space="0" w:color="auto"/>
        <w:bottom w:val="none" w:sz="0" w:space="0" w:color="auto"/>
        <w:right w:val="none" w:sz="0" w:space="0" w:color="auto"/>
      </w:divBdr>
    </w:div>
    <w:div w:id="717631563">
      <w:bodyDiv w:val="1"/>
      <w:marLeft w:val="0"/>
      <w:marRight w:val="0"/>
      <w:marTop w:val="0"/>
      <w:marBottom w:val="0"/>
      <w:divBdr>
        <w:top w:val="none" w:sz="0" w:space="0" w:color="auto"/>
        <w:left w:val="none" w:sz="0" w:space="0" w:color="auto"/>
        <w:bottom w:val="none" w:sz="0" w:space="0" w:color="auto"/>
        <w:right w:val="none" w:sz="0" w:space="0" w:color="auto"/>
      </w:divBdr>
      <w:divsChild>
        <w:div w:id="6979718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533836">
              <w:marLeft w:val="0"/>
              <w:marRight w:val="0"/>
              <w:marTop w:val="0"/>
              <w:marBottom w:val="0"/>
              <w:divBdr>
                <w:top w:val="none" w:sz="0" w:space="0" w:color="auto"/>
                <w:left w:val="none" w:sz="0" w:space="0" w:color="auto"/>
                <w:bottom w:val="none" w:sz="0" w:space="0" w:color="auto"/>
                <w:right w:val="none" w:sz="0" w:space="0" w:color="auto"/>
              </w:divBdr>
              <w:divsChild>
                <w:div w:id="168397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04270">
      <w:bodyDiv w:val="1"/>
      <w:marLeft w:val="0"/>
      <w:marRight w:val="0"/>
      <w:marTop w:val="0"/>
      <w:marBottom w:val="0"/>
      <w:divBdr>
        <w:top w:val="none" w:sz="0" w:space="0" w:color="auto"/>
        <w:left w:val="none" w:sz="0" w:space="0" w:color="auto"/>
        <w:bottom w:val="none" w:sz="0" w:space="0" w:color="auto"/>
        <w:right w:val="none" w:sz="0" w:space="0" w:color="auto"/>
      </w:divBdr>
    </w:div>
    <w:div w:id="869033142">
      <w:bodyDiv w:val="1"/>
      <w:marLeft w:val="0"/>
      <w:marRight w:val="0"/>
      <w:marTop w:val="0"/>
      <w:marBottom w:val="0"/>
      <w:divBdr>
        <w:top w:val="none" w:sz="0" w:space="0" w:color="auto"/>
        <w:left w:val="none" w:sz="0" w:space="0" w:color="auto"/>
        <w:bottom w:val="none" w:sz="0" w:space="0" w:color="auto"/>
        <w:right w:val="none" w:sz="0" w:space="0" w:color="auto"/>
      </w:divBdr>
    </w:div>
    <w:div w:id="873269830">
      <w:bodyDiv w:val="1"/>
      <w:marLeft w:val="0"/>
      <w:marRight w:val="0"/>
      <w:marTop w:val="0"/>
      <w:marBottom w:val="0"/>
      <w:divBdr>
        <w:top w:val="none" w:sz="0" w:space="0" w:color="auto"/>
        <w:left w:val="none" w:sz="0" w:space="0" w:color="auto"/>
        <w:bottom w:val="none" w:sz="0" w:space="0" w:color="auto"/>
        <w:right w:val="none" w:sz="0" w:space="0" w:color="auto"/>
      </w:divBdr>
      <w:divsChild>
        <w:div w:id="1404520980">
          <w:marLeft w:val="0"/>
          <w:marRight w:val="0"/>
          <w:marTop w:val="0"/>
          <w:marBottom w:val="0"/>
          <w:divBdr>
            <w:top w:val="none" w:sz="0" w:space="0" w:color="auto"/>
            <w:left w:val="none" w:sz="0" w:space="0" w:color="auto"/>
            <w:bottom w:val="none" w:sz="0" w:space="0" w:color="auto"/>
            <w:right w:val="none" w:sz="0" w:space="0" w:color="auto"/>
          </w:divBdr>
          <w:divsChild>
            <w:div w:id="1564561863">
              <w:marLeft w:val="0"/>
              <w:marRight w:val="0"/>
              <w:marTop w:val="0"/>
              <w:marBottom w:val="0"/>
              <w:divBdr>
                <w:top w:val="none" w:sz="0" w:space="0" w:color="auto"/>
                <w:left w:val="none" w:sz="0" w:space="0" w:color="auto"/>
                <w:bottom w:val="none" w:sz="0" w:space="0" w:color="auto"/>
                <w:right w:val="none" w:sz="0" w:space="0" w:color="auto"/>
              </w:divBdr>
              <w:divsChild>
                <w:div w:id="3289064">
                  <w:marLeft w:val="0"/>
                  <w:marRight w:val="0"/>
                  <w:marTop w:val="0"/>
                  <w:marBottom w:val="0"/>
                  <w:divBdr>
                    <w:top w:val="none" w:sz="0" w:space="0" w:color="auto"/>
                    <w:left w:val="none" w:sz="0" w:space="0" w:color="auto"/>
                    <w:bottom w:val="none" w:sz="0" w:space="0" w:color="auto"/>
                    <w:right w:val="none" w:sz="0" w:space="0" w:color="auto"/>
                  </w:divBdr>
                </w:div>
              </w:divsChild>
            </w:div>
            <w:div w:id="896359172">
              <w:marLeft w:val="0"/>
              <w:marRight w:val="0"/>
              <w:marTop w:val="0"/>
              <w:marBottom w:val="0"/>
              <w:divBdr>
                <w:top w:val="none" w:sz="0" w:space="0" w:color="auto"/>
                <w:left w:val="none" w:sz="0" w:space="0" w:color="auto"/>
                <w:bottom w:val="none" w:sz="0" w:space="0" w:color="auto"/>
                <w:right w:val="none" w:sz="0" w:space="0" w:color="auto"/>
              </w:divBdr>
              <w:divsChild>
                <w:div w:id="1867206653">
                  <w:marLeft w:val="0"/>
                  <w:marRight w:val="0"/>
                  <w:marTop w:val="0"/>
                  <w:marBottom w:val="0"/>
                  <w:divBdr>
                    <w:top w:val="none" w:sz="0" w:space="0" w:color="auto"/>
                    <w:left w:val="none" w:sz="0" w:space="0" w:color="auto"/>
                    <w:bottom w:val="none" w:sz="0" w:space="0" w:color="auto"/>
                    <w:right w:val="none" w:sz="0" w:space="0" w:color="auto"/>
                  </w:divBdr>
                  <w:divsChild>
                    <w:div w:id="576330897">
                      <w:marLeft w:val="0"/>
                      <w:marRight w:val="0"/>
                      <w:marTop w:val="0"/>
                      <w:marBottom w:val="0"/>
                      <w:divBdr>
                        <w:top w:val="none" w:sz="0" w:space="0" w:color="auto"/>
                        <w:left w:val="none" w:sz="0" w:space="0" w:color="auto"/>
                        <w:bottom w:val="none" w:sz="0" w:space="0" w:color="auto"/>
                        <w:right w:val="none" w:sz="0" w:space="0" w:color="auto"/>
                      </w:divBdr>
                      <w:divsChild>
                        <w:div w:id="1534224262">
                          <w:marLeft w:val="0"/>
                          <w:marRight w:val="0"/>
                          <w:marTop w:val="0"/>
                          <w:marBottom w:val="0"/>
                          <w:divBdr>
                            <w:top w:val="none" w:sz="0" w:space="0" w:color="auto"/>
                            <w:left w:val="none" w:sz="0" w:space="0" w:color="auto"/>
                            <w:bottom w:val="none" w:sz="0" w:space="0" w:color="auto"/>
                            <w:right w:val="none" w:sz="0" w:space="0" w:color="auto"/>
                          </w:divBdr>
                          <w:divsChild>
                            <w:div w:id="1901863208">
                              <w:marLeft w:val="0"/>
                              <w:marRight w:val="0"/>
                              <w:marTop w:val="0"/>
                              <w:marBottom w:val="0"/>
                              <w:divBdr>
                                <w:top w:val="none" w:sz="0" w:space="0" w:color="auto"/>
                                <w:left w:val="none" w:sz="0" w:space="0" w:color="auto"/>
                                <w:bottom w:val="none" w:sz="0" w:space="0" w:color="auto"/>
                                <w:right w:val="none" w:sz="0" w:space="0" w:color="auto"/>
                              </w:divBdr>
                            </w:div>
                            <w:div w:id="7167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2501">
          <w:marLeft w:val="0"/>
          <w:marRight w:val="0"/>
          <w:marTop w:val="0"/>
          <w:marBottom w:val="0"/>
          <w:divBdr>
            <w:top w:val="none" w:sz="0" w:space="0" w:color="auto"/>
            <w:left w:val="none" w:sz="0" w:space="0" w:color="auto"/>
            <w:bottom w:val="none" w:sz="0" w:space="0" w:color="auto"/>
            <w:right w:val="none" w:sz="0" w:space="0" w:color="auto"/>
          </w:divBdr>
          <w:divsChild>
            <w:div w:id="1920210357">
              <w:marLeft w:val="0"/>
              <w:marRight w:val="0"/>
              <w:marTop w:val="0"/>
              <w:marBottom w:val="0"/>
              <w:divBdr>
                <w:top w:val="none" w:sz="0" w:space="0" w:color="auto"/>
                <w:left w:val="none" w:sz="0" w:space="0" w:color="auto"/>
                <w:bottom w:val="none" w:sz="0" w:space="0" w:color="auto"/>
                <w:right w:val="none" w:sz="0" w:space="0" w:color="auto"/>
              </w:divBdr>
            </w:div>
          </w:divsChild>
        </w:div>
        <w:div w:id="393161122">
          <w:marLeft w:val="0"/>
          <w:marRight w:val="0"/>
          <w:marTop w:val="0"/>
          <w:marBottom w:val="0"/>
          <w:divBdr>
            <w:top w:val="none" w:sz="0" w:space="0" w:color="auto"/>
            <w:left w:val="none" w:sz="0" w:space="0" w:color="auto"/>
            <w:bottom w:val="none" w:sz="0" w:space="0" w:color="auto"/>
            <w:right w:val="none" w:sz="0" w:space="0" w:color="auto"/>
          </w:divBdr>
          <w:divsChild>
            <w:div w:id="15907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60621">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437658">
              <w:marLeft w:val="0"/>
              <w:marRight w:val="0"/>
              <w:marTop w:val="0"/>
              <w:marBottom w:val="0"/>
              <w:divBdr>
                <w:top w:val="none" w:sz="0" w:space="0" w:color="auto"/>
                <w:left w:val="none" w:sz="0" w:space="0" w:color="auto"/>
                <w:bottom w:val="none" w:sz="0" w:space="0" w:color="auto"/>
                <w:right w:val="none" w:sz="0" w:space="0" w:color="auto"/>
              </w:divBdr>
              <w:divsChild>
                <w:div w:id="1809469951">
                  <w:marLeft w:val="0"/>
                  <w:marRight w:val="0"/>
                  <w:marTop w:val="0"/>
                  <w:marBottom w:val="0"/>
                  <w:divBdr>
                    <w:top w:val="none" w:sz="0" w:space="0" w:color="auto"/>
                    <w:left w:val="none" w:sz="0" w:space="0" w:color="auto"/>
                    <w:bottom w:val="none" w:sz="0" w:space="0" w:color="auto"/>
                    <w:right w:val="none" w:sz="0" w:space="0" w:color="auto"/>
                  </w:divBdr>
                  <w:divsChild>
                    <w:div w:id="2082897553">
                      <w:marLeft w:val="0"/>
                      <w:marRight w:val="0"/>
                      <w:marTop w:val="0"/>
                      <w:marBottom w:val="0"/>
                      <w:divBdr>
                        <w:top w:val="none" w:sz="0" w:space="0" w:color="auto"/>
                        <w:left w:val="none" w:sz="0" w:space="0" w:color="auto"/>
                        <w:bottom w:val="none" w:sz="0" w:space="0" w:color="auto"/>
                        <w:right w:val="none" w:sz="0" w:space="0" w:color="auto"/>
                      </w:divBdr>
                    </w:div>
                    <w:div w:id="1095439253">
                      <w:marLeft w:val="0"/>
                      <w:marRight w:val="0"/>
                      <w:marTop w:val="0"/>
                      <w:marBottom w:val="0"/>
                      <w:divBdr>
                        <w:top w:val="none" w:sz="0" w:space="0" w:color="auto"/>
                        <w:left w:val="none" w:sz="0" w:space="0" w:color="auto"/>
                        <w:bottom w:val="none" w:sz="0" w:space="0" w:color="auto"/>
                        <w:right w:val="none" w:sz="0" w:space="0" w:color="auto"/>
                      </w:divBdr>
                    </w:div>
                    <w:div w:id="13516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15107">
      <w:bodyDiv w:val="1"/>
      <w:marLeft w:val="0"/>
      <w:marRight w:val="0"/>
      <w:marTop w:val="0"/>
      <w:marBottom w:val="0"/>
      <w:divBdr>
        <w:top w:val="none" w:sz="0" w:space="0" w:color="auto"/>
        <w:left w:val="none" w:sz="0" w:space="0" w:color="auto"/>
        <w:bottom w:val="none" w:sz="0" w:space="0" w:color="auto"/>
        <w:right w:val="none" w:sz="0" w:space="0" w:color="auto"/>
      </w:divBdr>
    </w:div>
    <w:div w:id="1523979409">
      <w:bodyDiv w:val="1"/>
      <w:marLeft w:val="0"/>
      <w:marRight w:val="0"/>
      <w:marTop w:val="0"/>
      <w:marBottom w:val="0"/>
      <w:divBdr>
        <w:top w:val="none" w:sz="0" w:space="0" w:color="auto"/>
        <w:left w:val="none" w:sz="0" w:space="0" w:color="auto"/>
        <w:bottom w:val="none" w:sz="0" w:space="0" w:color="auto"/>
        <w:right w:val="none" w:sz="0" w:space="0" w:color="auto"/>
      </w:divBdr>
    </w:div>
    <w:div w:id="1540823753">
      <w:bodyDiv w:val="1"/>
      <w:marLeft w:val="0"/>
      <w:marRight w:val="0"/>
      <w:marTop w:val="0"/>
      <w:marBottom w:val="0"/>
      <w:divBdr>
        <w:top w:val="none" w:sz="0" w:space="0" w:color="auto"/>
        <w:left w:val="none" w:sz="0" w:space="0" w:color="auto"/>
        <w:bottom w:val="none" w:sz="0" w:space="0" w:color="auto"/>
        <w:right w:val="none" w:sz="0" w:space="0" w:color="auto"/>
      </w:divBdr>
    </w:div>
    <w:div w:id="1552035191">
      <w:bodyDiv w:val="1"/>
      <w:marLeft w:val="0"/>
      <w:marRight w:val="0"/>
      <w:marTop w:val="0"/>
      <w:marBottom w:val="0"/>
      <w:divBdr>
        <w:top w:val="none" w:sz="0" w:space="0" w:color="auto"/>
        <w:left w:val="none" w:sz="0" w:space="0" w:color="auto"/>
        <w:bottom w:val="none" w:sz="0" w:space="0" w:color="auto"/>
        <w:right w:val="none" w:sz="0" w:space="0" w:color="auto"/>
      </w:divBdr>
    </w:div>
    <w:div w:id="1607032945">
      <w:bodyDiv w:val="1"/>
      <w:marLeft w:val="0"/>
      <w:marRight w:val="0"/>
      <w:marTop w:val="0"/>
      <w:marBottom w:val="0"/>
      <w:divBdr>
        <w:top w:val="none" w:sz="0" w:space="0" w:color="auto"/>
        <w:left w:val="none" w:sz="0" w:space="0" w:color="auto"/>
        <w:bottom w:val="none" w:sz="0" w:space="0" w:color="auto"/>
        <w:right w:val="none" w:sz="0" w:space="0" w:color="auto"/>
      </w:divBdr>
    </w:div>
    <w:div w:id="1696491875">
      <w:bodyDiv w:val="1"/>
      <w:marLeft w:val="0"/>
      <w:marRight w:val="0"/>
      <w:marTop w:val="0"/>
      <w:marBottom w:val="0"/>
      <w:divBdr>
        <w:top w:val="none" w:sz="0" w:space="0" w:color="auto"/>
        <w:left w:val="none" w:sz="0" w:space="0" w:color="auto"/>
        <w:bottom w:val="none" w:sz="0" w:space="0" w:color="auto"/>
        <w:right w:val="none" w:sz="0" w:space="0" w:color="auto"/>
      </w:divBdr>
    </w:div>
    <w:div w:id="1723098660">
      <w:bodyDiv w:val="1"/>
      <w:marLeft w:val="0"/>
      <w:marRight w:val="0"/>
      <w:marTop w:val="0"/>
      <w:marBottom w:val="0"/>
      <w:divBdr>
        <w:top w:val="none" w:sz="0" w:space="0" w:color="auto"/>
        <w:left w:val="none" w:sz="0" w:space="0" w:color="auto"/>
        <w:bottom w:val="none" w:sz="0" w:space="0" w:color="auto"/>
        <w:right w:val="none" w:sz="0" w:space="0" w:color="auto"/>
      </w:divBdr>
      <w:divsChild>
        <w:div w:id="1952127878">
          <w:marLeft w:val="0"/>
          <w:marRight w:val="0"/>
          <w:marTop w:val="0"/>
          <w:marBottom w:val="0"/>
          <w:divBdr>
            <w:top w:val="none" w:sz="0" w:space="0" w:color="auto"/>
            <w:left w:val="none" w:sz="0" w:space="0" w:color="auto"/>
            <w:bottom w:val="none" w:sz="0" w:space="0" w:color="auto"/>
            <w:right w:val="none" w:sz="0" w:space="0" w:color="auto"/>
          </w:divBdr>
          <w:divsChild>
            <w:div w:id="817110244">
              <w:marLeft w:val="0"/>
              <w:marRight w:val="0"/>
              <w:marTop w:val="0"/>
              <w:marBottom w:val="0"/>
              <w:divBdr>
                <w:top w:val="none" w:sz="0" w:space="0" w:color="auto"/>
                <w:left w:val="none" w:sz="0" w:space="0" w:color="auto"/>
                <w:bottom w:val="none" w:sz="0" w:space="0" w:color="auto"/>
                <w:right w:val="none" w:sz="0" w:space="0" w:color="auto"/>
              </w:divBdr>
              <w:divsChild>
                <w:div w:id="239366410">
                  <w:marLeft w:val="0"/>
                  <w:marRight w:val="0"/>
                  <w:marTop w:val="0"/>
                  <w:marBottom w:val="0"/>
                  <w:divBdr>
                    <w:top w:val="single" w:sz="6" w:space="0" w:color="B2B8BF"/>
                    <w:left w:val="single" w:sz="6" w:space="0" w:color="B2B8BF"/>
                    <w:bottom w:val="single" w:sz="6" w:space="0" w:color="B2B8BF"/>
                    <w:right w:val="single" w:sz="6" w:space="0" w:color="B2B8BF"/>
                  </w:divBdr>
                  <w:divsChild>
                    <w:div w:id="1080907399">
                      <w:marLeft w:val="0"/>
                      <w:marRight w:val="0"/>
                      <w:marTop w:val="0"/>
                      <w:marBottom w:val="0"/>
                      <w:divBdr>
                        <w:top w:val="none" w:sz="0" w:space="0" w:color="auto"/>
                        <w:left w:val="none" w:sz="0" w:space="0" w:color="auto"/>
                        <w:bottom w:val="none" w:sz="0" w:space="0" w:color="auto"/>
                        <w:right w:val="none" w:sz="0" w:space="0" w:color="auto"/>
                      </w:divBdr>
                      <w:divsChild>
                        <w:div w:id="995259181">
                          <w:marLeft w:val="0"/>
                          <w:marRight w:val="0"/>
                          <w:marTop w:val="0"/>
                          <w:marBottom w:val="0"/>
                          <w:divBdr>
                            <w:top w:val="none" w:sz="0" w:space="0" w:color="auto"/>
                            <w:left w:val="none" w:sz="0" w:space="0" w:color="auto"/>
                            <w:bottom w:val="none" w:sz="0" w:space="0" w:color="auto"/>
                            <w:right w:val="none" w:sz="0" w:space="0" w:color="auto"/>
                          </w:divBdr>
                          <w:divsChild>
                            <w:div w:id="1603607956">
                              <w:marLeft w:val="120"/>
                              <w:marRight w:val="120"/>
                              <w:marTop w:val="120"/>
                              <w:marBottom w:val="120"/>
                              <w:divBdr>
                                <w:top w:val="none" w:sz="0" w:space="0" w:color="auto"/>
                                <w:left w:val="none" w:sz="0" w:space="0" w:color="auto"/>
                                <w:bottom w:val="none" w:sz="0" w:space="0" w:color="auto"/>
                                <w:right w:val="none" w:sz="0" w:space="0" w:color="auto"/>
                              </w:divBdr>
                              <w:divsChild>
                                <w:div w:id="702946505">
                                  <w:marLeft w:val="0"/>
                                  <w:marRight w:val="0"/>
                                  <w:marTop w:val="0"/>
                                  <w:marBottom w:val="0"/>
                                  <w:divBdr>
                                    <w:top w:val="none" w:sz="0" w:space="0" w:color="auto"/>
                                    <w:left w:val="none" w:sz="0" w:space="0" w:color="auto"/>
                                    <w:bottom w:val="none" w:sz="0" w:space="0" w:color="auto"/>
                                    <w:right w:val="none" w:sz="0" w:space="0" w:color="auto"/>
                                  </w:divBdr>
                                  <w:divsChild>
                                    <w:div w:id="538738401">
                                      <w:marLeft w:val="0"/>
                                      <w:marRight w:val="0"/>
                                      <w:marTop w:val="0"/>
                                      <w:marBottom w:val="0"/>
                                      <w:divBdr>
                                        <w:top w:val="none" w:sz="0" w:space="0" w:color="auto"/>
                                        <w:left w:val="none" w:sz="0" w:space="0" w:color="auto"/>
                                        <w:bottom w:val="none" w:sz="0" w:space="0" w:color="auto"/>
                                        <w:right w:val="none" w:sz="0" w:space="0" w:color="auto"/>
                                      </w:divBdr>
                                      <w:divsChild>
                                        <w:div w:id="858546143">
                                          <w:marLeft w:val="0"/>
                                          <w:marRight w:val="0"/>
                                          <w:marTop w:val="0"/>
                                          <w:marBottom w:val="0"/>
                                          <w:divBdr>
                                            <w:top w:val="none" w:sz="0" w:space="0" w:color="auto"/>
                                            <w:left w:val="none" w:sz="0" w:space="0" w:color="auto"/>
                                            <w:bottom w:val="none" w:sz="0" w:space="0" w:color="auto"/>
                                            <w:right w:val="none" w:sz="0" w:space="0" w:color="auto"/>
                                          </w:divBdr>
                                          <w:divsChild>
                                            <w:div w:id="1903367688">
                                              <w:marLeft w:val="0"/>
                                              <w:marRight w:val="0"/>
                                              <w:marTop w:val="0"/>
                                              <w:marBottom w:val="0"/>
                                              <w:divBdr>
                                                <w:top w:val="none" w:sz="0" w:space="0" w:color="auto"/>
                                                <w:left w:val="none" w:sz="0" w:space="0" w:color="auto"/>
                                                <w:bottom w:val="none" w:sz="0" w:space="0" w:color="auto"/>
                                                <w:right w:val="none" w:sz="0" w:space="0" w:color="auto"/>
                                              </w:divBdr>
                                              <w:divsChild>
                                                <w:div w:id="658925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578218">
                                                      <w:marLeft w:val="0"/>
                                                      <w:marRight w:val="0"/>
                                                      <w:marTop w:val="0"/>
                                                      <w:marBottom w:val="0"/>
                                                      <w:divBdr>
                                                        <w:top w:val="none" w:sz="0" w:space="0" w:color="auto"/>
                                                        <w:left w:val="none" w:sz="0" w:space="0" w:color="auto"/>
                                                        <w:bottom w:val="none" w:sz="0" w:space="0" w:color="auto"/>
                                                        <w:right w:val="none" w:sz="0" w:space="0" w:color="auto"/>
                                                      </w:divBdr>
                                                      <w:divsChild>
                                                        <w:div w:id="123038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33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7256828">
                                                      <w:marLeft w:val="0"/>
                                                      <w:marRight w:val="0"/>
                                                      <w:marTop w:val="0"/>
                                                      <w:marBottom w:val="0"/>
                                                      <w:divBdr>
                                                        <w:top w:val="none" w:sz="0" w:space="0" w:color="auto"/>
                                                        <w:left w:val="none" w:sz="0" w:space="0" w:color="auto"/>
                                                        <w:bottom w:val="none" w:sz="0" w:space="0" w:color="auto"/>
                                                        <w:right w:val="none" w:sz="0" w:space="0" w:color="auto"/>
                                                      </w:divBdr>
                                                      <w:divsChild>
                                                        <w:div w:id="125921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468310">
      <w:bodyDiv w:val="1"/>
      <w:marLeft w:val="0"/>
      <w:marRight w:val="0"/>
      <w:marTop w:val="0"/>
      <w:marBottom w:val="0"/>
      <w:divBdr>
        <w:top w:val="none" w:sz="0" w:space="0" w:color="auto"/>
        <w:left w:val="none" w:sz="0" w:space="0" w:color="auto"/>
        <w:bottom w:val="none" w:sz="0" w:space="0" w:color="auto"/>
        <w:right w:val="none" w:sz="0" w:space="0" w:color="auto"/>
      </w:divBdr>
    </w:div>
    <w:div w:id="1886479894">
      <w:bodyDiv w:val="1"/>
      <w:marLeft w:val="0"/>
      <w:marRight w:val="0"/>
      <w:marTop w:val="0"/>
      <w:marBottom w:val="0"/>
      <w:divBdr>
        <w:top w:val="none" w:sz="0" w:space="0" w:color="auto"/>
        <w:left w:val="none" w:sz="0" w:space="0" w:color="auto"/>
        <w:bottom w:val="none" w:sz="0" w:space="0" w:color="auto"/>
        <w:right w:val="none" w:sz="0" w:space="0" w:color="auto"/>
      </w:divBdr>
    </w:div>
    <w:div w:id="2000040272">
      <w:bodyDiv w:val="1"/>
      <w:marLeft w:val="0"/>
      <w:marRight w:val="0"/>
      <w:marTop w:val="0"/>
      <w:marBottom w:val="0"/>
      <w:divBdr>
        <w:top w:val="none" w:sz="0" w:space="0" w:color="auto"/>
        <w:left w:val="none" w:sz="0" w:space="0" w:color="auto"/>
        <w:bottom w:val="none" w:sz="0" w:space="0" w:color="auto"/>
        <w:right w:val="none" w:sz="0" w:space="0" w:color="auto"/>
      </w:divBdr>
    </w:div>
    <w:div w:id="2006201066">
      <w:bodyDiv w:val="1"/>
      <w:marLeft w:val="0"/>
      <w:marRight w:val="0"/>
      <w:marTop w:val="0"/>
      <w:marBottom w:val="0"/>
      <w:divBdr>
        <w:top w:val="none" w:sz="0" w:space="0" w:color="auto"/>
        <w:left w:val="none" w:sz="0" w:space="0" w:color="auto"/>
        <w:bottom w:val="none" w:sz="0" w:space="0" w:color="auto"/>
        <w:right w:val="none" w:sz="0" w:space="0" w:color="auto"/>
      </w:divBdr>
    </w:div>
    <w:div w:id="21100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areaboutcoral.org" TargetMode="External"/><Relationship Id="rId18" Type="http://schemas.openxmlformats.org/officeDocument/2006/relationships/hyperlink" Target="http://www.grimalgrove.com" TargetMode="External"/><Relationship Id="rId26" Type="http://schemas.openxmlformats.org/officeDocument/2006/relationships/hyperlink" Target="https://fla-keys.com/meeting-planners/" TargetMode="External"/><Relationship Id="rId21" Type="http://schemas.openxmlformats.org/officeDocument/2006/relationships/hyperlink" Target="http://www.ghostfort.com/" TargetMode="External"/><Relationship Id="rId34" Type="http://schemas.openxmlformats.org/officeDocument/2006/relationships/hyperlink" Target="https://www.tiktok.com/@thefloridakeys?" TargetMode="External"/><Relationship Id="rId7" Type="http://schemas.openxmlformats.org/officeDocument/2006/relationships/hyperlink" Target="http://www.eyw.com" TargetMode="External"/><Relationship Id="rId12" Type="http://schemas.openxmlformats.org/officeDocument/2006/relationships/hyperlink" Target="http://www.keysmeads.com" TargetMode="External"/><Relationship Id="rId17" Type="http://schemas.openxmlformats.org/officeDocument/2006/relationships/hyperlink" Target="https://salutetothesol.com/" TargetMode="External"/><Relationship Id="rId25" Type="http://schemas.openxmlformats.org/officeDocument/2006/relationships/hyperlink" Target="http://www.keywestfoodtours.com" TargetMode="External"/><Relationship Id="rId33" Type="http://schemas.openxmlformats.org/officeDocument/2006/relationships/hyperlink" Target="https://www.pinterest.com/flkeyskeywest/" TargetMode="External"/><Relationship Id="rId2" Type="http://schemas.openxmlformats.org/officeDocument/2006/relationships/styles" Target="styles.xml"/><Relationship Id="rId16" Type="http://schemas.openxmlformats.org/officeDocument/2006/relationships/hyperlink" Target="http://www.keywestbutterfly.com" TargetMode="External"/><Relationship Id="rId20" Type="http://schemas.openxmlformats.org/officeDocument/2006/relationships/hyperlink" Target="http://www.kwls.org" TargetMode="External"/><Relationship Id="rId29" Type="http://schemas.openxmlformats.org/officeDocument/2006/relationships/hyperlink" Target="https://www.facebook.com/floridakeysandkeywest/" TargetMode="External"/><Relationship Id="rId1" Type="http://schemas.openxmlformats.org/officeDocument/2006/relationships/numbering" Target="numbering.xml"/><Relationship Id="rId6" Type="http://schemas.openxmlformats.org/officeDocument/2006/relationships/hyperlink" Target="mailto:media@fla-keys.com" TargetMode="External"/><Relationship Id="rId11" Type="http://schemas.openxmlformats.org/officeDocument/2006/relationships/hyperlink" Target="http://www.africanqueenflkeys.com/" TargetMode="External"/><Relationship Id="rId24" Type="http://schemas.openxmlformats.org/officeDocument/2006/relationships/hyperlink" Target="mailto:megan.coccitto@kimptonkeywest.com" TargetMode="External"/><Relationship Id="rId32" Type="http://schemas.openxmlformats.org/officeDocument/2006/relationships/hyperlink" Target="https://www.youtube.com/user/FloridaKeysTV"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mailto:mgieda@kwahs.org" TargetMode="External"/><Relationship Id="rId23" Type="http://schemas.openxmlformats.org/officeDocument/2006/relationships/hyperlink" Target="http://www.papaspilar.com/" TargetMode="External"/><Relationship Id="rId28" Type="http://schemas.openxmlformats.org/officeDocument/2006/relationships/hyperlink" Target="http://www.fla-keys.com" TargetMode="External"/><Relationship Id="rId36" Type="http://schemas.openxmlformats.org/officeDocument/2006/relationships/fontTable" Target="fontTable.xml"/><Relationship Id="rId10" Type="http://schemas.openxmlformats.org/officeDocument/2006/relationships/hyperlink" Target="http://www.kwahs.org" TargetMode="External"/><Relationship Id="rId19" Type="http://schemas.openxmlformats.org/officeDocument/2006/relationships/hyperlink" Target="http://www.trumanlittlewhitehouse.com" TargetMode="External"/><Relationship Id="rId31" Type="http://schemas.openxmlformats.org/officeDocument/2006/relationships/hyperlink" Target="https://www.instagram.com/thefloridakeys/" TargetMode="External"/><Relationship Id="rId4" Type="http://schemas.openxmlformats.org/officeDocument/2006/relationships/webSettings" Target="webSettings.xml"/><Relationship Id="rId9" Type="http://schemas.openxmlformats.org/officeDocument/2006/relationships/hyperlink" Target="http://www.keywest200th.com" TargetMode="External"/><Relationship Id="rId14" Type="http://schemas.openxmlformats.org/officeDocument/2006/relationships/hyperlink" Target="http://www.ridethelagoon.com/" TargetMode="External"/><Relationship Id="rId22" Type="http://schemas.openxmlformats.org/officeDocument/2006/relationships/hyperlink" Target="mailto:keywest.ghostfort@gmail.com" TargetMode="External"/><Relationship Id="rId27" Type="http://schemas.openxmlformats.org/officeDocument/2006/relationships/hyperlink" Target="http://www.fla-keys.com" TargetMode="External"/><Relationship Id="rId30" Type="http://schemas.openxmlformats.org/officeDocument/2006/relationships/hyperlink" Target="https://twitter.com/thefloridakeys" TargetMode="External"/><Relationship Id="rId35" Type="http://schemas.openxmlformats.org/officeDocument/2006/relationships/hyperlink" Target="https://fla-keys.com/keysvoices/" TargetMode="External"/><Relationship Id="rId8" Type="http://schemas.openxmlformats.org/officeDocument/2006/relationships/hyperlink" Target="http://www.flixbus.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2552</Words>
  <Characters>14552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Shaughnessy</dc:creator>
  <cp:keywords/>
  <dc:description/>
  <cp:lastModifiedBy>Microsoft Office User</cp:lastModifiedBy>
  <cp:revision>36</cp:revision>
  <cp:lastPrinted>2022-01-17T22:35:00Z</cp:lastPrinted>
  <dcterms:created xsi:type="dcterms:W3CDTF">2022-01-17T21:13:00Z</dcterms:created>
  <dcterms:modified xsi:type="dcterms:W3CDTF">2022-03-29T20:33:00Z</dcterms:modified>
</cp:coreProperties>
</file>