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F784" w14:textId="0AC1CC0F" w:rsidR="00333E45" w:rsidRPr="007147BA" w:rsidRDefault="00F228E8" w:rsidP="00333E45">
      <w:pPr>
        <w:spacing w:line="260" w:lineRule="exact"/>
        <w:rPr>
          <w:rFonts w:ascii="Arial" w:hAnsi="Arial" w:cs="Arial"/>
          <w:noProof/>
          <w:color w:val="000000"/>
        </w:rPr>
      </w:pPr>
      <w:r>
        <w:rPr>
          <w:noProof/>
        </w:rPr>
        <w:pict w14:anchorId="7BBFD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KeysLogo" style="position:absolute;margin-left:-4.95pt;margin-top:2.75pt;width:117pt;height:74.85pt;z-index: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KeysLogo"/>
            <o:lock v:ext="edit" aspectratio="f"/>
          </v:shape>
        </w:pict>
      </w:r>
      <w:hyperlink r:id="rId5" w:history="1">
        <w:r w:rsidR="00333E45" w:rsidRPr="007147BA">
          <w:rPr>
            <w:rStyle w:val="Hyperlink"/>
            <w:rFonts w:ascii="Arial" w:hAnsi="Arial" w:cs="Arial"/>
            <w:noProof/>
            <w:color w:val="000000"/>
          </w:rPr>
          <w:t>media@fla-keys.com</w:t>
        </w:r>
      </w:hyperlink>
    </w:p>
    <w:p w14:paraId="2AD64A23" w14:textId="77777777" w:rsidR="00333E45" w:rsidRPr="007147BA" w:rsidRDefault="00333E45" w:rsidP="00333E45">
      <w:pPr>
        <w:spacing w:line="260" w:lineRule="exact"/>
        <w:rPr>
          <w:rFonts w:ascii="Arial" w:hAnsi="Arial" w:cs="Arial"/>
          <w:noProof/>
          <w:color w:val="000000"/>
        </w:rPr>
      </w:pPr>
      <w:r w:rsidRPr="007147BA">
        <w:rPr>
          <w:rFonts w:ascii="Arial" w:hAnsi="Arial" w:cs="Arial"/>
          <w:noProof/>
          <w:color w:val="000000"/>
        </w:rPr>
        <w:t>fla-keys.com/media</w:t>
      </w:r>
      <w:r w:rsidRPr="007147BA">
        <w:rPr>
          <w:rFonts w:ascii="Arial" w:hAnsi="Arial" w:cs="Arial"/>
          <w:noProof/>
          <w:color w:val="000000"/>
        </w:rPr>
        <w:tab/>
      </w:r>
      <w:r w:rsidRPr="007147BA">
        <w:rPr>
          <w:rFonts w:ascii="Arial" w:hAnsi="Arial" w:cs="Arial"/>
          <w:noProof/>
          <w:color w:val="000000"/>
        </w:rPr>
        <w:tab/>
      </w:r>
      <w:r w:rsidRPr="007147BA">
        <w:rPr>
          <w:rFonts w:ascii="Arial" w:hAnsi="Arial" w:cs="Arial"/>
          <w:noProof/>
          <w:color w:val="000000"/>
        </w:rPr>
        <w:tab/>
      </w:r>
    </w:p>
    <w:p w14:paraId="79E6E99E" w14:textId="77777777" w:rsidR="00333E45" w:rsidRPr="007147BA" w:rsidRDefault="00333E45" w:rsidP="00333E45">
      <w:pPr>
        <w:tabs>
          <w:tab w:val="left" w:pos="6660"/>
        </w:tabs>
        <w:spacing w:line="260" w:lineRule="exact"/>
        <w:rPr>
          <w:rFonts w:ascii="Arial" w:hAnsi="Arial" w:cs="Arial"/>
          <w:noProof/>
          <w:color w:val="000000"/>
        </w:rPr>
      </w:pPr>
      <w:r w:rsidRPr="007147BA">
        <w:rPr>
          <w:rFonts w:ascii="Arial" w:hAnsi="Arial" w:cs="Arial"/>
          <w:noProof/>
          <w:color w:val="000000"/>
        </w:rPr>
        <w:t>1-800-ASK-KEYS</w:t>
      </w:r>
      <w:r w:rsidRPr="007147BA">
        <w:rPr>
          <w:rFonts w:ascii="Arial" w:hAnsi="Arial" w:cs="Arial"/>
          <w:noProof/>
          <w:color w:val="000000"/>
        </w:rPr>
        <w:tab/>
      </w:r>
    </w:p>
    <w:p w14:paraId="2A9D487D" w14:textId="77777777" w:rsidR="00333E45" w:rsidRPr="007147BA" w:rsidRDefault="00333E45" w:rsidP="00333E45">
      <w:pPr>
        <w:tabs>
          <w:tab w:val="left" w:pos="6660"/>
        </w:tabs>
        <w:spacing w:line="260" w:lineRule="exact"/>
        <w:rPr>
          <w:rFonts w:ascii="Arial" w:hAnsi="Arial" w:cs="Arial"/>
          <w:noProof/>
          <w:color w:val="000000"/>
        </w:rPr>
      </w:pPr>
      <w:r w:rsidRPr="007147BA">
        <w:rPr>
          <w:rFonts w:ascii="Arial" w:hAnsi="Arial" w:cs="Arial"/>
          <w:noProof/>
          <w:color w:val="000000"/>
        </w:rPr>
        <w:t>305-461-3300</w:t>
      </w:r>
      <w:r w:rsidRPr="007147BA">
        <w:rPr>
          <w:rFonts w:ascii="Arial" w:hAnsi="Arial" w:cs="Arial"/>
          <w:noProof/>
          <w:color w:val="000000"/>
        </w:rPr>
        <w:tab/>
      </w:r>
    </w:p>
    <w:p w14:paraId="6EF2A113" w14:textId="77777777" w:rsidR="00333E45" w:rsidRPr="007147BA" w:rsidRDefault="00333E45" w:rsidP="00333E45">
      <w:pPr>
        <w:spacing w:line="260" w:lineRule="exact"/>
        <w:rPr>
          <w:rFonts w:ascii="Arial" w:hAnsi="Arial" w:cs="Arial"/>
          <w:noProof/>
          <w:color w:val="000000"/>
        </w:rPr>
      </w:pPr>
      <w:r w:rsidRPr="007147BA">
        <w:rPr>
          <w:rFonts w:ascii="Arial" w:hAnsi="Arial" w:cs="Arial"/>
          <w:noProof/>
          <w:color w:val="000000"/>
        </w:rPr>
        <w:t>Contact: NewmanPR</w:t>
      </w:r>
    </w:p>
    <w:p w14:paraId="6D1A428C" w14:textId="24D17C68" w:rsidR="00333E45" w:rsidRPr="007147BA" w:rsidRDefault="00333E45" w:rsidP="00333E45">
      <w:pPr>
        <w:spacing w:line="260" w:lineRule="exact"/>
        <w:rPr>
          <w:rFonts w:ascii="Arial" w:hAnsi="Arial" w:cs="Arial"/>
          <w:color w:val="000000"/>
        </w:rPr>
      </w:pPr>
      <w:r w:rsidRPr="007147BA">
        <w:rPr>
          <w:rFonts w:ascii="Arial" w:hAnsi="Arial" w:cs="Arial"/>
          <w:noProof/>
          <w:color w:val="000000"/>
        </w:rPr>
        <w:t xml:space="preserve">Andy Newman/Carol </w:t>
      </w:r>
    </w:p>
    <w:p w14:paraId="51B4FFEB" w14:textId="77777777" w:rsidR="00443041" w:rsidRDefault="00443041" w:rsidP="00BD0CA3">
      <w:pPr>
        <w:rPr>
          <w:rFonts w:ascii="Arial" w:hAnsi="Arial" w:cs="Arial"/>
          <w:b/>
        </w:rPr>
      </w:pPr>
    </w:p>
    <w:p w14:paraId="4706C7EE" w14:textId="77777777" w:rsidR="00BD0CA3" w:rsidRPr="008E6938" w:rsidRDefault="00BD0CA3" w:rsidP="00BD0CA3">
      <w:pPr>
        <w:rPr>
          <w:rFonts w:ascii="Arial" w:hAnsi="Arial" w:cs="Arial"/>
          <w:b/>
        </w:rPr>
      </w:pPr>
    </w:p>
    <w:p w14:paraId="27CABEED" w14:textId="1F00FA4D" w:rsidR="00443041" w:rsidRPr="007147BA" w:rsidRDefault="00443041" w:rsidP="004115DD">
      <w:pPr>
        <w:jc w:val="center"/>
        <w:outlineLvl w:val="0"/>
        <w:rPr>
          <w:rFonts w:ascii="Arial" w:hAnsi="Arial" w:cs="Arial"/>
          <w:sz w:val="28"/>
          <w:szCs w:val="28"/>
          <w:u w:val="single"/>
        </w:rPr>
      </w:pPr>
      <w:r w:rsidRPr="007147BA">
        <w:rPr>
          <w:rFonts w:ascii="Arial" w:hAnsi="Arial" w:cs="Arial"/>
          <w:sz w:val="28"/>
          <w:szCs w:val="28"/>
          <w:u w:val="single"/>
        </w:rPr>
        <w:t>Getting a Marriage License</w:t>
      </w:r>
      <w:r w:rsidR="004115DD" w:rsidRPr="007147BA">
        <w:rPr>
          <w:rFonts w:ascii="Arial" w:hAnsi="Arial" w:cs="Arial"/>
          <w:sz w:val="28"/>
          <w:szCs w:val="28"/>
          <w:u w:val="single"/>
        </w:rPr>
        <w:t xml:space="preserve"> in </w:t>
      </w:r>
      <w:r w:rsidR="00095570">
        <w:rPr>
          <w:rFonts w:ascii="Arial" w:hAnsi="Arial" w:cs="Arial"/>
          <w:sz w:val="28"/>
          <w:szCs w:val="28"/>
          <w:u w:val="single"/>
        </w:rPr>
        <w:t xml:space="preserve">The </w:t>
      </w:r>
      <w:r w:rsidR="004115DD" w:rsidRPr="007147BA">
        <w:rPr>
          <w:rFonts w:ascii="Arial" w:hAnsi="Arial" w:cs="Arial"/>
          <w:sz w:val="28"/>
          <w:szCs w:val="28"/>
          <w:u w:val="single"/>
        </w:rPr>
        <w:t>Florida Keys &amp; Key West</w:t>
      </w:r>
    </w:p>
    <w:p w14:paraId="280B5ACC" w14:textId="77777777" w:rsidR="00443041" w:rsidRPr="003250EE" w:rsidRDefault="00443041">
      <w:pPr>
        <w:rPr>
          <w:rFonts w:ascii="Arial" w:hAnsi="Arial" w:cs="Arial"/>
          <w:u w:val="single"/>
        </w:rPr>
      </w:pPr>
    </w:p>
    <w:p w14:paraId="56A70FA3" w14:textId="686D8CEB" w:rsidR="00443041" w:rsidRPr="003250EE" w:rsidRDefault="00BD0CA3">
      <w:pPr>
        <w:rPr>
          <w:rFonts w:ascii="Arial" w:hAnsi="Arial" w:cs="Arial"/>
        </w:rPr>
      </w:pPr>
      <w:r w:rsidRPr="003250EE">
        <w:rPr>
          <w:rFonts w:ascii="Arial" w:hAnsi="Arial" w:cs="Arial"/>
          <w:b/>
        </w:rPr>
        <w:t xml:space="preserve">FLORIDA KEYS – </w:t>
      </w:r>
      <w:r w:rsidR="00443041" w:rsidRPr="003250EE">
        <w:rPr>
          <w:rFonts w:ascii="Arial" w:hAnsi="Arial" w:cs="Arial"/>
        </w:rPr>
        <w:t>Apply</w:t>
      </w:r>
      <w:r w:rsidRPr="003250EE">
        <w:rPr>
          <w:rFonts w:ascii="Arial" w:hAnsi="Arial" w:cs="Arial"/>
        </w:rPr>
        <w:t xml:space="preserve">ing </w:t>
      </w:r>
      <w:r w:rsidR="00443041" w:rsidRPr="003250EE">
        <w:rPr>
          <w:rFonts w:ascii="Arial" w:hAnsi="Arial" w:cs="Arial"/>
        </w:rPr>
        <w:t>for a marriage license</w:t>
      </w:r>
      <w:r w:rsidR="00095570">
        <w:rPr>
          <w:rFonts w:ascii="Arial" w:hAnsi="Arial" w:cs="Arial"/>
        </w:rPr>
        <w:t xml:space="preserve"> in person</w:t>
      </w:r>
      <w:r w:rsidR="00443041" w:rsidRPr="003250EE">
        <w:rPr>
          <w:rFonts w:ascii="Arial" w:hAnsi="Arial" w:cs="Arial"/>
        </w:rPr>
        <w:t xml:space="preserve"> is a relatively simple procedure in Florida’s Monroe County, </w:t>
      </w:r>
      <w:r w:rsidR="00895497" w:rsidRPr="003250EE">
        <w:rPr>
          <w:rFonts w:ascii="Arial" w:hAnsi="Arial" w:cs="Arial"/>
        </w:rPr>
        <w:t xml:space="preserve">or </w:t>
      </w:r>
      <w:r w:rsidR="00443041" w:rsidRPr="003250EE">
        <w:rPr>
          <w:rFonts w:ascii="Arial" w:hAnsi="Arial" w:cs="Arial"/>
        </w:rPr>
        <w:t xml:space="preserve">the Florida Keys &amp; Key West. </w:t>
      </w:r>
    </w:p>
    <w:p w14:paraId="620FBDA6" w14:textId="77777777" w:rsidR="00443041" w:rsidRPr="003250EE" w:rsidRDefault="00443041">
      <w:pPr>
        <w:rPr>
          <w:rFonts w:ascii="Arial" w:hAnsi="Arial" w:cs="Arial"/>
        </w:rPr>
      </w:pPr>
    </w:p>
    <w:p w14:paraId="10EB768E" w14:textId="6C02BAFE" w:rsidR="00443041" w:rsidRPr="003250EE" w:rsidRDefault="00443041">
      <w:pPr>
        <w:rPr>
          <w:rFonts w:ascii="Arial" w:hAnsi="Arial" w:cs="Arial"/>
        </w:rPr>
      </w:pPr>
      <w:r w:rsidRPr="003250EE">
        <w:rPr>
          <w:rFonts w:ascii="Arial" w:hAnsi="Arial" w:cs="Arial"/>
        </w:rPr>
        <w:t xml:space="preserve">Applicants must be at least 18 years old to </w:t>
      </w:r>
      <w:r w:rsidR="00DB389A" w:rsidRPr="003250EE">
        <w:rPr>
          <w:rFonts w:ascii="Arial" w:hAnsi="Arial" w:cs="Arial"/>
        </w:rPr>
        <w:t>obtain a marriage license</w:t>
      </w:r>
      <w:r w:rsidR="001C0393" w:rsidRPr="003250EE">
        <w:rPr>
          <w:rFonts w:ascii="Arial" w:hAnsi="Arial" w:cs="Arial"/>
        </w:rPr>
        <w:t xml:space="preserve"> and must make an appointment before applying </w:t>
      </w:r>
      <w:r w:rsidR="00167C0A" w:rsidRPr="003250EE">
        <w:rPr>
          <w:rFonts w:ascii="Arial" w:hAnsi="Arial" w:cs="Arial"/>
        </w:rPr>
        <w:t xml:space="preserve">for the license </w:t>
      </w:r>
      <w:r w:rsidR="001C0393" w:rsidRPr="003250EE">
        <w:rPr>
          <w:rFonts w:ascii="Arial" w:hAnsi="Arial" w:cs="Arial"/>
        </w:rPr>
        <w:t>in person.</w:t>
      </w:r>
      <w:r w:rsidR="00DB389A" w:rsidRPr="003250EE">
        <w:rPr>
          <w:rFonts w:ascii="Arial" w:hAnsi="Arial" w:cs="Arial"/>
        </w:rPr>
        <w:t xml:space="preserve"> </w:t>
      </w:r>
      <w:r w:rsidRPr="003250EE">
        <w:rPr>
          <w:rFonts w:ascii="Arial" w:hAnsi="Arial" w:cs="Arial"/>
        </w:rPr>
        <w:t>Couples under 18 should contact the county clerk’s office for legal requirements.</w:t>
      </w:r>
    </w:p>
    <w:p w14:paraId="342FD29E" w14:textId="77777777" w:rsidR="00443041" w:rsidRPr="003250EE" w:rsidRDefault="00443041">
      <w:pPr>
        <w:rPr>
          <w:rFonts w:ascii="Arial" w:hAnsi="Arial" w:cs="Arial"/>
        </w:rPr>
      </w:pPr>
    </w:p>
    <w:p w14:paraId="29AFD79C" w14:textId="77777777" w:rsidR="00443041" w:rsidRPr="003250EE" w:rsidRDefault="00443041">
      <w:pPr>
        <w:rPr>
          <w:rFonts w:ascii="Arial" w:hAnsi="Arial" w:cs="Arial"/>
        </w:rPr>
      </w:pPr>
      <w:r w:rsidRPr="003250EE">
        <w:rPr>
          <w:rFonts w:ascii="Arial" w:hAnsi="Arial" w:cs="Arial"/>
        </w:rPr>
        <w:t>A valid photo identification with date of birth — such as a driver’s license, passport, student or military ID, or foreign registration card — is required.</w:t>
      </w:r>
    </w:p>
    <w:p w14:paraId="59EF37D7" w14:textId="77777777" w:rsidR="00443041" w:rsidRPr="003250EE" w:rsidRDefault="00443041">
      <w:pPr>
        <w:rPr>
          <w:rFonts w:ascii="Arial" w:hAnsi="Arial" w:cs="Arial"/>
        </w:rPr>
      </w:pPr>
    </w:p>
    <w:p w14:paraId="493E0779" w14:textId="5D5759DC" w:rsidR="00443041" w:rsidRPr="003250EE" w:rsidRDefault="00443041">
      <w:pPr>
        <w:rPr>
          <w:rFonts w:ascii="Arial" w:hAnsi="Arial" w:cs="Arial"/>
        </w:rPr>
      </w:pPr>
      <w:r w:rsidRPr="003250EE">
        <w:rPr>
          <w:rFonts w:ascii="Arial" w:hAnsi="Arial" w:cs="Arial"/>
        </w:rPr>
        <w:t>Once obtained, the license must be used within 60 days. Couples marrying in Monroe County can obtain a marriage license anywhere in Florida.</w:t>
      </w:r>
    </w:p>
    <w:p w14:paraId="6BB19B06" w14:textId="77777777" w:rsidR="00443041" w:rsidRPr="003250EE" w:rsidRDefault="00443041">
      <w:pPr>
        <w:rPr>
          <w:rFonts w:ascii="Arial" w:hAnsi="Arial" w:cs="Arial"/>
        </w:rPr>
      </w:pPr>
    </w:p>
    <w:p w14:paraId="17952EDE" w14:textId="7AE773C8" w:rsidR="00443041" w:rsidRDefault="00443041">
      <w:pPr>
        <w:rPr>
          <w:rFonts w:ascii="Arial" w:hAnsi="Arial" w:cs="Arial"/>
        </w:rPr>
      </w:pPr>
      <w:r w:rsidRPr="003250EE">
        <w:rPr>
          <w:rFonts w:ascii="Arial" w:hAnsi="Arial" w:cs="Arial"/>
        </w:rPr>
        <w:t xml:space="preserve">Current cost of the license </w:t>
      </w:r>
      <w:r w:rsidR="00EF2D55" w:rsidRPr="003250EE">
        <w:rPr>
          <w:rFonts w:ascii="Arial" w:hAnsi="Arial" w:cs="Arial"/>
        </w:rPr>
        <w:t xml:space="preserve">is </w:t>
      </w:r>
      <w:r w:rsidR="0002792D" w:rsidRPr="003250EE">
        <w:rPr>
          <w:rFonts w:ascii="Arial" w:hAnsi="Arial" w:cs="Arial"/>
        </w:rPr>
        <w:t xml:space="preserve">$86, </w:t>
      </w:r>
      <w:r w:rsidRPr="003250EE">
        <w:rPr>
          <w:rFonts w:ascii="Arial" w:hAnsi="Arial" w:cs="Arial"/>
        </w:rPr>
        <w:t>with a discount for Florida residents who show proof of premarital class attendance.</w:t>
      </w:r>
    </w:p>
    <w:p w14:paraId="1C51B226" w14:textId="052C2444" w:rsidR="00930CAD" w:rsidRDefault="00930CAD">
      <w:pPr>
        <w:rPr>
          <w:rFonts w:ascii="Arial" w:hAnsi="Arial" w:cs="Arial"/>
        </w:rPr>
      </w:pPr>
    </w:p>
    <w:p w14:paraId="0977EA9F" w14:textId="5DDF3E52" w:rsidR="00930CAD" w:rsidRPr="003250EE" w:rsidRDefault="00930CAD">
      <w:pPr>
        <w:rPr>
          <w:rFonts w:ascii="Arial" w:hAnsi="Arial" w:cs="Arial"/>
        </w:rPr>
      </w:pPr>
      <w:r w:rsidRPr="00A41B38">
        <w:rPr>
          <w:rFonts w:ascii="Arial" w:hAnsi="Arial" w:cs="Arial"/>
        </w:rPr>
        <w:t xml:space="preserve">It takes about three to four weeks to receive a certified copy of a </w:t>
      </w:r>
      <w:r w:rsidR="003422C9" w:rsidRPr="00A41B38">
        <w:rPr>
          <w:rFonts w:ascii="Arial" w:hAnsi="Arial" w:cs="Arial"/>
        </w:rPr>
        <w:t xml:space="preserve">recorded </w:t>
      </w:r>
      <w:r w:rsidRPr="00A41B38">
        <w:rPr>
          <w:rFonts w:ascii="Arial" w:hAnsi="Arial" w:cs="Arial"/>
        </w:rPr>
        <w:t>Florida marriage license.</w:t>
      </w:r>
    </w:p>
    <w:p w14:paraId="5133AD86" w14:textId="77777777" w:rsidR="00443041" w:rsidRPr="003250EE" w:rsidRDefault="00443041">
      <w:pPr>
        <w:rPr>
          <w:rFonts w:ascii="Arial" w:hAnsi="Arial" w:cs="Arial"/>
        </w:rPr>
      </w:pPr>
    </w:p>
    <w:p w14:paraId="4694D455" w14:textId="0BF6BCE0" w:rsidR="00443041" w:rsidRPr="003250EE" w:rsidRDefault="00EF2D55" w:rsidP="004A0206">
      <w:pPr>
        <w:outlineLvl w:val="0"/>
        <w:rPr>
          <w:rFonts w:ascii="Arial" w:hAnsi="Arial" w:cs="Arial"/>
        </w:rPr>
      </w:pPr>
      <w:r w:rsidRPr="003250EE">
        <w:rPr>
          <w:rFonts w:ascii="Arial" w:hAnsi="Arial" w:cs="Arial"/>
        </w:rPr>
        <w:t xml:space="preserve">The </w:t>
      </w:r>
      <w:r w:rsidR="00443041" w:rsidRPr="003250EE">
        <w:rPr>
          <w:rFonts w:ascii="Arial" w:hAnsi="Arial" w:cs="Arial"/>
        </w:rPr>
        <w:t>Monroe County Clerk of Court has three convenient Florida Keys locations</w:t>
      </w:r>
      <w:r w:rsidR="001C0393" w:rsidRPr="003250EE">
        <w:rPr>
          <w:rFonts w:ascii="Arial" w:hAnsi="Arial" w:cs="Arial"/>
        </w:rPr>
        <w:t>.</w:t>
      </w:r>
    </w:p>
    <w:p w14:paraId="56A294DF" w14:textId="77777777" w:rsidR="00443041" w:rsidRPr="003250EE" w:rsidRDefault="00443041">
      <w:pPr>
        <w:rPr>
          <w:rFonts w:ascii="Arial" w:hAnsi="Arial" w:cs="Arial"/>
        </w:rPr>
      </w:pPr>
    </w:p>
    <w:p w14:paraId="3636209B" w14:textId="2A169DDF" w:rsidR="00443041" w:rsidRPr="003250EE" w:rsidRDefault="00443041">
      <w:pPr>
        <w:rPr>
          <w:rFonts w:ascii="Arial" w:hAnsi="Arial" w:cs="Arial"/>
        </w:rPr>
      </w:pPr>
      <w:r w:rsidRPr="003250EE">
        <w:rPr>
          <w:rFonts w:ascii="Arial" w:hAnsi="Arial" w:cs="Arial"/>
        </w:rPr>
        <w:t xml:space="preserve">Offices are in </w:t>
      </w:r>
      <w:r w:rsidRPr="003250EE">
        <w:rPr>
          <w:rFonts w:ascii="Arial" w:hAnsi="Arial" w:cs="Arial"/>
          <w:b/>
        </w:rPr>
        <w:t>Key West</w:t>
      </w:r>
      <w:r w:rsidRPr="003250EE">
        <w:rPr>
          <w:rFonts w:ascii="Arial" w:hAnsi="Arial" w:cs="Arial"/>
        </w:rPr>
        <w:t xml:space="preserve"> at the Key West Courthouse, 500 Whitehead St.; in </w:t>
      </w:r>
      <w:r w:rsidRPr="00A41B38">
        <w:rPr>
          <w:rFonts w:ascii="Arial" w:hAnsi="Arial" w:cs="Arial"/>
          <w:bCs/>
        </w:rPr>
        <w:t xml:space="preserve">Marathon </w:t>
      </w:r>
      <w:r w:rsidRPr="003250EE">
        <w:rPr>
          <w:rFonts w:ascii="Arial" w:hAnsi="Arial" w:cs="Arial"/>
        </w:rPr>
        <w:t xml:space="preserve">at the </w:t>
      </w:r>
      <w:r w:rsidRPr="00A41B38">
        <w:rPr>
          <w:rFonts w:ascii="Arial" w:hAnsi="Arial" w:cs="Arial"/>
          <w:b/>
          <w:bCs/>
        </w:rPr>
        <w:t>Marathon Branch Courthouse,</w:t>
      </w:r>
      <w:r w:rsidRPr="003250EE">
        <w:rPr>
          <w:rFonts w:ascii="Arial" w:hAnsi="Arial" w:cs="Arial"/>
        </w:rPr>
        <w:t xml:space="preserve"> 3117 Overseas Highway</w:t>
      </w:r>
      <w:r w:rsidR="001C0393" w:rsidRPr="003250EE">
        <w:rPr>
          <w:rFonts w:ascii="Arial" w:hAnsi="Arial" w:cs="Arial"/>
        </w:rPr>
        <w:t>;</w:t>
      </w:r>
      <w:r w:rsidRPr="003250EE">
        <w:rPr>
          <w:rFonts w:ascii="Arial" w:hAnsi="Arial" w:cs="Arial"/>
        </w:rPr>
        <w:t xml:space="preserve"> and on Plantation Key at </w:t>
      </w:r>
      <w:r w:rsidR="00AC6433" w:rsidRPr="00AC6433">
        <w:rPr>
          <w:rFonts w:ascii="Arial" w:hAnsi="Arial" w:cs="Arial"/>
        </w:rPr>
        <w:t>the</w:t>
      </w:r>
      <w:r w:rsidR="00AC6433">
        <w:rPr>
          <w:rFonts w:ascii="Arial" w:hAnsi="Arial" w:cs="Arial"/>
          <w:b/>
          <w:bCs/>
        </w:rPr>
        <w:t xml:space="preserve"> </w:t>
      </w:r>
      <w:r w:rsidR="001C0393" w:rsidRPr="002D7980">
        <w:rPr>
          <w:rFonts w:ascii="Arial" w:hAnsi="Arial" w:cs="Arial"/>
          <w:b/>
          <w:bCs/>
        </w:rPr>
        <w:t>Upper Keys Government Center</w:t>
      </w:r>
      <w:r w:rsidR="001C0393" w:rsidRPr="003250EE">
        <w:rPr>
          <w:rFonts w:ascii="Arial" w:hAnsi="Arial" w:cs="Arial"/>
        </w:rPr>
        <w:t xml:space="preserve"> </w:t>
      </w:r>
      <w:r w:rsidR="00F030D0" w:rsidRPr="003250EE">
        <w:rPr>
          <w:rFonts w:ascii="Arial" w:hAnsi="Arial" w:cs="Arial"/>
        </w:rPr>
        <w:t xml:space="preserve">at </w:t>
      </w:r>
      <w:r w:rsidR="00156EDA" w:rsidRPr="003250EE">
        <w:rPr>
          <w:rFonts w:ascii="Arial" w:hAnsi="Arial" w:cs="Arial"/>
        </w:rPr>
        <w:t>50 High Point Road</w:t>
      </w:r>
      <w:r w:rsidR="00AC6433">
        <w:rPr>
          <w:rFonts w:ascii="Arial" w:hAnsi="Arial" w:cs="Arial"/>
        </w:rPr>
        <w:t>.</w:t>
      </w:r>
    </w:p>
    <w:p w14:paraId="558D9BDF" w14:textId="77777777" w:rsidR="00443041" w:rsidRPr="003250EE" w:rsidRDefault="00443041">
      <w:pPr>
        <w:rPr>
          <w:rFonts w:ascii="Arial" w:hAnsi="Arial" w:cs="Arial"/>
          <w:highlight w:val="yellow"/>
        </w:rPr>
      </w:pPr>
    </w:p>
    <w:p w14:paraId="34A19161" w14:textId="39372678" w:rsidR="00443041" w:rsidRPr="003250EE" w:rsidRDefault="00443041">
      <w:pPr>
        <w:rPr>
          <w:rFonts w:ascii="Arial" w:hAnsi="Arial" w:cs="Arial"/>
        </w:rPr>
      </w:pPr>
      <w:r w:rsidRPr="003250EE">
        <w:rPr>
          <w:rFonts w:ascii="Arial" w:hAnsi="Arial" w:cs="Arial"/>
        </w:rPr>
        <w:t xml:space="preserve">For additional required details, </w:t>
      </w:r>
      <w:r w:rsidR="00F030D0" w:rsidRPr="003250EE">
        <w:rPr>
          <w:rFonts w:ascii="Arial" w:hAnsi="Arial" w:cs="Arial"/>
        </w:rPr>
        <w:t>contact the Monroe County Clerk of Court. V</w:t>
      </w:r>
      <w:r w:rsidRPr="003250EE">
        <w:rPr>
          <w:rFonts w:ascii="Arial" w:hAnsi="Arial" w:cs="Arial"/>
        </w:rPr>
        <w:t xml:space="preserve">isit </w:t>
      </w:r>
      <w:r w:rsidR="00F030D0" w:rsidRPr="003250EE">
        <w:rPr>
          <w:rFonts w:ascii="Arial" w:hAnsi="Arial" w:cs="Arial"/>
        </w:rPr>
        <w:t xml:space="preserve"> </w:t>
      </w:r>
      <w:hyperlink r:id="rId6" w:history="1">
        <w:r w:rsidRPr="003250EE">
          <w:rPr>
            <w:rStyle w:val="Hyperlink"/>
            <w:rFonts w:ascii="Arial" w:hAnsi="Arial" w:cs="Arial"/>
          </w:rPr>
          <w:t>clerk-of-the-court.com</w:t>
        </w:r>
      </w:hyperlink>
      <w:r w:rsidRPr="003250EE">
        <w:rPr>
          <w:rFonts w:ascii="Arial" w:hAnsi="Arial" w:cs="Arial"/>
        </w:rPr>
        <w:t xml:space="preserve"> or call 305-292-3458 in Key West; 305-289-6027 in Marathon; or 305-852-7145 in Plantation Key.</w:t>
      </w:r>
    </w:p>
    <w:p w14:paraId="507BC9FF" w14:textId="77777777" w:rsidR="00BD0CA3" w:rsidRPr="003250EE" w:rsidRDefault="00BD0CA3" w:rsidP="00BD0CA3">
      <w:pPr>
        <w:shd w:val="clear" w:color="auto" w:fill="FFFFFF"/>
        <w:outlineLvl w:val="0"/>
        <w:rPr>
          <w:rFonts w:ascii="Arial" w:hAnsi="Arial" w:cs="Arial"/>
          <w:color w:val="000000"/>
        </w:rPr>
      </w:pPr>
    </w:p>
    <w:p w14:paraId="30CE59AF" w14:textId="77777777" w:rsidR="009E1DEC" w:rsidRPr="003250EE" w:rsidRDefault="009E1DEC" w:rsidP="009E1DEC">
      <w:pPr>
        <w:shd w:val="clear" w:color="auto" w:fill="FFFFFF"/>
        <w:outlineLvl w:val="0"/>
        <w:rPr>
          <w:rFonts w:ascii="Arial" w:hAnsi="Arial" w:cs="Arial"/>
          <w:color w:val="000000"/>
        </w:rPr>
      </w:pPr>
      <w:r w:rsidRPr="003250EE">
        <w:rPr>
          <w:rFonts w:ascii="Arial" w:hAnsi="Arial" w:cs="Arial"/>
          <w:color w:val="000000"/>
        </w:rPr>
        <w:t xml:space="preserve">Florida Keys visitor information: </w:t>
      </w:r>
      <w:hyperlink r:id="rId7" w:history="1">
        <w:r w:rsidRPr="003250EE">
          <w:rPr>
            <w:rStyle w:val="Hyperlink"/>
            <w:rFonts w:ascii="Arial" w:hAnsi="Arial" w:cs="Arial"/>
          </w:rPr>
          <w:t>fla-keys.com</w:t>
        </w:r>
      </w:hyperlink>
      <w:r w:rsidRPr="003250EE">
        <w:rPr>
          <w:rFonts w:ascii="Arial" w:hAnsi="Arial" w:cs="Arial"/>
          <w:color w:val="000000"/>
        </w:rPr>
        <w:t xml:space="preserve"> or 1-800-FLA-KEYS </w:t>
      </w:r>
    </w:p>
    <w:p w14:paraId="6E6B4ED0" w14:textId="77777777" w:rsidR="007E0083" w:rsidRPr="003250EE" w:rsidRDefault="007E0083" w:rsidP="007E0083">
      <w:pPr>
        <w:rPr>
          <w:rFonts w:ascii="Arial" w:hAnsi="Arial" w:cs="Arial"/>
        </w:rPr>
      </w:pPr>
      <w:r w:rsidRPr="003250EE">
        <w:rPr>
          <w:rFonts w:ascii="Arial" w:hAnsi="Arial" w:cs="Arial"/>
        </w:rPr>
        <w:t xml:space="preserve">Social: </w:t>
      </w:r>
      <w:hyperlink r:id="rId8" w:tgtFrame="_blank" w:history="1">
        <w:r w:rsidRPr="003250EE">
          <w:rPr>
            <w:rFonts w:ascii="Arial" w:hAnsi="Arial" w:cs="Arial"/>
            <w:color w:val="1155CC"/>
            <w:u w:val="single"/>
            <w:shd w:val="clear" w:color="auto" w:fill="FFFFFF"/>
          </w:rPr>
          <w:t>Facebook</w:t>
        </w:r>
      </w:hyperlink>
      <w:r w:rsidRPr="003250EE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9" w:tgtFrame="_blank" w:history="1">
        <w:r w:rsidRPr="003250EE">
          <w:rPr>
            <w:rFonts w:ascii="Arial" w:hAnsi="Arial" w:cs="Arial"/>
            <w:color w:val="1155CC"/>
            <w:u w:val="single"/>
            <w:shd w:val="clear" w:color="auto" w:fill="FFFFFF"/>
          </w:rPr>
          <w:t>Twitter</w:t>
        </w:r>
      </w:hyperlink>
      <w:r w:rsidRPr="003250EE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0" w:tgtFrame="_blank" w:history="1">
        <w:r w:rsidRPr="003250EE">
          <w:rPr>
            <w:rFonts w:ascii="Arial" w:hAnsi="Arial" w:cs="Arial"/>
            <w:color w:val="1155CC"/>
            <w:u w:val="single"/>
            <w:shd w:val="clear" w:color="auto" w:fill="FFFFFF"/>
          </w:rPr>
          <w:t>Instagram</w:t>
        </w:r>
      </w:hyperlink>
      <w:r w:rsidRPr="003250EE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1" w:tgtFrame="_blank" w:history="1">
        <w:r w:rsidRPr="003250EE">
          <w:rPr>
            <w:rStyle w:val="Hyperlink"/>
            <w:rFonts w:ascii="Arial" w:hAnsi="Arial" w:cs="Arial"/>
            <w:shd w:val="clear" w:color="auto" w:fill="FFFFFF"/>
          </w:rPr>
          <w:t>YouTube</w:t>
        </w:r>
      </w:hyperlink>
      <w:r w:rsidRPr="003250EE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2" w:history="1">
        <w:r w:rsidRPr="003250EE">
          <w:rPr>
            <w:rStyle w:val="Hyperlink"/>
            <w:rFonts w:ascii="Arial" w:hAnsi="Arial" w:cs="Arial"/>
            <w:shd w:val="clear" w:color="auto" w:fill="FFFFFF"/>
          </w:rPr>
          <w:t>Pinterest</w:t>
        </w:r>
      </w:hyperlink>
      <w:r w:rsidRPr="003250EE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3" w:history="1">
        <w:r w:rsidRPr="003250EE">
          <w:rPr>
            <w:rStyle w:val="Hyperlink"/>
            <w:rFonts w:ascii="Arial" w:hAnsi="Arial" w:cs="Arial"/>
            <w:shd w:val="clear" w:color="auto" w:fill="FFFFFF"/>
          </w:rPr>
          <w:t>TikTok</w:t>
        </w:r>
      </w:hyperlink>
      <w:r w:rsidRPr="003250EE">
        <w:rPr>
          <w:rFonts w:ascii="Arial" w:hAnsi="Arial" w:cs="Arial"/>
          <w:color w:val="000000"/>
          <w:shd w:val="clear" w:color="auto" w:fill="FFFFFF"/>
        </w:rPr>
        <w:t xml:space="preserve"> • </w:t>
      </w:r>
      <w:hyperlink r:id="rId14" w:history="1">
        <w:r w:rsidRPr="003250EE">
          <w:rPr>
            <w:rStyle w:val="Hyperlink"/>
            <w:rFonts w:ascii="Arial" w:hAnsi="Arial" w:cs="Arial"/>
            <w:shd w:val="clear" w:color="auto" w:fill="FFFFFF"/>
          </w:rPr>
          <w:t>Keys Voices Blog</w:t>
        </w:r>
      </w:hyperlink>
    </w:p>
    <w:p w14:paraId="065EA831" w14:textId="54E3949E" w:rsidR="00BD0CA3" w:rsidRPr="003250EE" w:rsidRDefault="00BD0CA3">
      <w:pPr>
        <w:rPr>
          <w:rFonts w:ascii="Arial" w:hAnsi="Arial" w:cs="Arial"/>
        </w:rPr>
      </w:pPr>
    </w:p>
    <w:p w14:paraId="7B1BAC09" w14:textId="77777777" w:rsidR="006F5496" w:rsidRPr="003250EE" w:rsidRDefault="006F5496" w:rsidP="006F5496">
      <w:pPr>
        <w:jc w:val="center"/>
        <w:rPr>
          <w:rFonts w:ascii="Arial" w:hAnsi="Arial" w:cs="Arial"/>
        </w:rPr>
      </w:pPr>
      <w:r w:rsidRPr="003250EE">
        <w:rPr>
          <w:rFonts w:ascii="Arial" w:hAnsi="Arial" w:cs="Arial"/>
        </w:rPr>
        <w:t>###</w:t>
      </w:r>
    </w:p>
    <w:p w14:paraId="39C95055" w14:textId="77777777" w:rsidR="006F5496" w:rsidRDefault="006F5496">
      <w:pPr>
        <w:rPr>
          <w:rFonts w:ascii="Arial" w:hAnsi="Arial" w:cs="Arial"/>
          <w:sz w:val="16"/>
          <w:szCs w:val="16"/>
        </w:rPr>
      </w:pPr>
    </w:p>
    <w:p w14:paraId="78670FAD" w14:textId="77777777" w:rsidR="00BD0CA3" w:rsidRDefault="00BD0CA3">
      <w:pPr>
        <w:rPr>
          <w:rFonts w:ascii="Arial" w:hAnsi="Arial" w:cs="Arial"/>
          <w:sz w:val="16"/>
          <w:szCs w:val="16"/>
        </w:rPr>
      </w:pPr>
    </w:p>
    <w:p w14:paraId="08FC069E" w14:textId="762BC8D4" w:rsidR="00D63EF7" w:rsidRPr="00D63EF7" w:rsidRDefault="00AC643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07/22</w:t>
      </w:r>
    </w:p>
    <w:sectPr w:rsidR="00D63EF7" w:rsidRPr="00D63EF7" w:rsidSect="008B1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4973"/>
    <w:rsid w:val="00013ECD"/>
    <w:rsid w:val="0002792D"/>
    <w:rsid w:val="00056A2E"/>
    <w:rsid w:val="00095570"/>
    <w:rsid w:val="000E1DA3"/>
    <w:rsid w:val="000E7D73"/>
    <w:rsid w:val="000F6FC0"/>
    <w:rsid w:val="0010749B"/>
    <w:rsid w:val="001174EB"/>
    <w:rsid w:val="00122A4E"/>
    <w:rsid w:val="00156EDA"/>
    <w:rsid w:val="00167C0A"/>
    <w:rsid w:val="0017756A"/>
    <w:rsid w:val="001873FA"/>
    <w:rsid w:val="001C0393"/>
    <w:rsid w:val="001D2122"/>
    <w:rsid w:val="001F37EA"/>
    <w:rsid w:val="00215263"/>
    <w:rsid w:val="00223447"/>
    <w:rsid w:val="00232C25"/>
    <w:rsid w:val="00234269"/>
    <w:rsid w:val="0024330A"/>
    <w:rsid w:val="0024437F"/>
    <w:rsid w:val="00253B01"/>
    <w:rsid w:val="00291BDB"/>
    <w:rsid w:val="002C2E09"/>
    <w:rsid w:val="002C43AE"/>
    <w:rsid w:val="002D7980"/>
    <w:rsid w:val="003250EE"/>
    <w:rsid w:val="003278FB"/>
    <w:rsid w:val="00333E45"/>
    <w:rsid w:val="0033640F"/>
    <w:rsid w:val="003422C9"/>
    <w:rsid w:val="0035494E"/>
    <w:rsid w:val="00386DA6"/>
    <w:rsid w:val="003B1440"/>
    <w:rsid w:val="003D49E5"/>
    <w:rsid w:val="003E4963"/>
    <w:rsid w:val="004115DD"/>
    <w:rsid w:val="00424490"/>
    <w:rsid w:val="00443041"/>
    <w:rsid w:val="0044493D"/>
    <w:rsid w:val="004543C8"/>
    <w:rsid w:val="00484743"/>
    <w:rsid w:val="00494C8F"/>
    <w:rsid w:val="004A0206"/>
    <w:rsid w:val="004B0290"/>
    <w:rsid w:val="004D48F2"/>
    <w:rsid w:val="004F1B32"/>
    <w:rsid w:val="00501657"/>
    <w:rsid w:val="00516887"/>
    <w:rsid w:val="005378F0"/>
    <w:rsid w:val="005416D1"/>
    <w:rsid w:val="00564973"/>
    <w:rsid w:val="00581250"/>
    <w:rsid w:val="005A24BD"/>
    <w:rsid w:val="005B704F"/>
    <w:rsid w:val="005F3E88"/>
    <w:rsid w:val="006158A4"/>
    <w:rsid w:val="0064038F"/>
    <w:rsid w:val="00646387"/>
    <w:rsid w:val="006525BB"/>
    <w:rsid w:val="00656114"/>
    <w:rsid w:val="006C3356"/>
    <w:rsid w:val="006F0561"/>
    <w:rsid w:val="006F5496"/>
    <w:rsid w:val="007147BA"/>
    <w:rsid w:val="00737BDF"/>
    <w:rsid w:val="00743CE5"/>
    <w:rsid w:val="0075199D"/>
    <w:rsid w:val="007E0083"/>
    <w:rsid w:val="008002D3"/>
    <w:rsid w:val="0082088F"/>
    <w:rsid w:val="008439ED"/>
    <w:rsid w:val="00862394"/>
    <w:rsid w:val="00885EC6"/>
    <w:rsid w:val="00887511"/>
    <w:rsid w:val="00895497"/>
    <w:rsid w:val="008A5F2C"/>
    <w:rsid w:val="008B120B"/>
    <w:rsid w:val="008C01EA"/>
    <w:rsid w:val="008E6938"/>
    <w:rsid w:val="0090144C"/>
    <w:rsid w:val="00916E40"/>
    <w:rsid w:val="00930CAD"/>
    <w:rsid w:val="0095515F"/>
    <w:rsid w:val="00965719"/>
    <w:rsid w:val="00983170"/>
    <w:rsid w:val="009A4CE7"/>
    <w:rsid w:val="009E1DEC"/>
    <w:rsid w:val="00A15DDD"/>
    <w:rsid w:val="00A41B38"/>
    <w:rsid w:val="00A54607"/>
    <w:rsid w:val="00A771BC"/>
    <w:rsid w:val="00A81105"/>
    <w:rsid w:val="00A966C7"/>
    <w:rsid w:val="00AA2979"/>
    <w:rsid w:val="00AA29C4"/>
    <w:rsid w:val="00AB3D4B"/>
    <w:rsid w:val="00AC6433"/>
    <w:rsid w:val="00AD0B79"/>
    <w:rsid w:val="00AD2B14"/>
    <w:rsid w:val="00B156B2"/>
    <w:rsid w:val="00B76CE6"/>
    <w:rsid w:val="00BD0CA3"/>
    <w:rsid w:val="00BD5C86"/>
    <w:rsid w:val="00BE0CFB"/>
    <w:rsid w:val="00C321EC"/>
    <w:rsid w:val="00C624DC"/>
    <w:rsid w:val="00C84A8A"/>
    <w:rsid w:val="00C86F2E"/>
    <w:rsid w:val="00C873CE"/>
    <w:rsid w:val="00CB0220"/>
    <w:rsid w:val="00CB3A5C"/>
    <w:rsid w:val="00CE2087"/>
    <w:rsid w:val="00D35908"/>
    <w:rsid w:val="00D361BA"/>
    <w:rsid w:val="00D63EF7"/>
    <w:rsid w:val="00D67544"/>
    <w:rsid w:val="00D75047"/>
    <w:rsid w:val="00D85833"/>
    <w:rsid w:val="00D96C4A"/>
    <w:rsid w:val="00DB389A"/>
    <w:rsid w:val="00EA69A8"/>
    <w:rsid w:val="00EC34F8"/>
    <w:rsid w:val="00ED3678"/>
    <w:rsid w:val="00EE5625"/>
    <w:rsid w:val="00EE644F"/>
    <w:rsid w:val="00EF2D55"/>
    <w:rsid w:val="00EF3B9D"/>
    <w:rsid w:val="00F030D0"/>
    <w:rsid w:val="00F228E8"/>
    <w:rsid w:val="00F331ED"/>
    <w:rsid w:val="00F963CF"/>
    <w:rsid w:val="00FB3574"/>
    <w:rsid w:val="00FE74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CC4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05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94C8F"/>
    <w:rPr>
      <w:rFonts w:cs="Times New Roman"/>
      <w:color w:val="0563C1"/>
      <w:u w:val="single"/>
    </w:rPr>
  </w:style>
  <w:style w:type="character" w:styleId="FollowedHyperlink">
    <w:name w:val="FollowedHyperlink"/>
    <w:uiPriority w:val="99"/>
    <w:semiHidden/>
    <w:rsid w:val="00494C8F"/>
    <w:rPr>
      <w:rFonts w:cs="Times New Roman"/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81250"/>
    <w:rPr>
      <w:rFonts w:ascii="Lucida Grande" w:hAnsi="Lucida Grande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C873CE"/>
    <w:rPr>
      <w:rFonts w:ascii="Lucida Grande" w:hAnsi="Lucida Grande"/>
      <w:sz w:val="18"/>
    </w:rPr>
  </w:style>
  <w:style w:type="paragraph" w:styleId="Revision">
    <w:name w:val="Revision"/>
    <w:hidden/>
    <w:uiPriority w:val="99"/>
    <w:semiHidden/>
    <w:rsid w:val="004A0206"/>
    <w:rPr>
      <w:sz w:val="24"/>
      <w:szCs w:val="24"/>
    </w:rPr>
  </w:style>
  <w:style w:type="character" w:customStyle="1" w:styleId="msoins0">
    <w:name w:val="msoins"/>
    <w:rsid w:val="00BD0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loridakeysandkeywest/" TargetMode="External"/><Relationship Id="rId13" Type="http://schemas.openxmlformats.org/officeDocument/2006/relationships/hyperlink" Target="https://www.tiktok.com/@thefloridakeys?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la-keys.com" TargetMode="External"/><Relationship Id="rId12" Type="http://schemas.openxmlformats.org/officeDocument/2006/relationships/hyperlink" Target="https://www.pinterest.com/flkeyskeywes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lerk-of-the-court.com" TargetMode="External"/><Relationship Id="rId11" Type="http://schemas.openxmlformats.org/officeDocument/2006/relationships/hyperlink" Target="https://www.youtube.com/user/FloridaKeysTV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thefloridakey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witter.com/thefloridakeys" TargetMode="External"/><Relationship Id="rId14" Type="http://schemas.openxmlformats.org/officeDocument/2006/relationships/hyperlink" Target="https://fla-keys.com/keysvo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Shaughnessy and Friends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55</cp:revision>
  <dcterms:created xsi:type="dcterms:W3CDTF">2017-02-02T18:45:00Z</dcterms:created>
  <dcterms:modified xsi:type="dcterms:W3CDTF">2022-07-07T14:25:00Z</dcterms:modified>
</cp:coreProperties>
</file>